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1DEDB4A" w14:textId="77777777" w:rsidR="00DF1EE2" w:rsidRDefault="0064530C">
      <w:pPr>
        <w:tabs>
          <w:tab w:val="left" w:pos="1665"/>
          <w:tab w:val="left" w:pos="1755"/>
        </w:tabs>
        <w:ind w:rightChars="14" w:right="29"/>
        <w:outlineLvl w:val="0"/>
        <w:rPr>
          <w:rFonts w:eastAsia="SimHei"/>
          <w:color w:val="262626" w:themeColor="text1" w:themeTint="D9"/>
          <w:sz w:val="20"/>
          <w:szCs w:val="20"/>
        </w:rPr>
      </w:pPr>
      <w:r>
        <w:rPr>
          <w:rFonts w:eastAsia="Microsoft YaHei"/>
          <w:color w:val="262626" w:themeColor="text1" w:themeTint="D9"/>
          <w:sz w:val="28"/>
          <w:szCs w:val="28"/>
        </w:rPr>
        <w:t xml:space="preserve">Multi-functions </w:t>
      </w:r>
      <w:r>
        <w:rPr>
          <w:rFonts w:eastAsia="SimHei"/>
          <w:color w:val="262626" w:themeColor="text1" w:themeTint="D9"/>
          <w:sz w:val="28"/>
          <w:szCs w:val="28"/>
        </w:rPr>
        <w:t xml:space="preserve">LAN Tester                                            </w:t>
      </w:r>
    </w:p>
    <w:tbl>
      <w:tblPr>
        <w:tblW w:w="1192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3874FA" w:fill="auto"/>
        <w:tblLayout w:type="fixed"/>
        <w:tblLook w:val="04A0" w:firstRow="1" w:lastRow="0" w:firstColumn="1" w:lastColumn="0" w:noHBand="0" w:noVBand="1"/>
      </w:tblPr>
      <w:tblGrid>
        <w:gridCol w:w="11922"/>
      </w:tblGrid>
      <w:tr w:rsidR="00DF1EE2" w14:paraId="028BABC2" w14:textId="77777777">
        <w:trPr>
          <w:trHeight w:val="300"/>
        </w:trPr>
        <w:tc>
          <w:tcPr>
            <w:tcW w:w="11922" w:type="dxa"/>
            <w:shd w:val="solid" w:color="3874FA" w:fill="auto"/>
          </w:tcPr>
          <w:p w14:paraId="7D8F6E69" w14:textId="1996CAE1" w:rsidR="00DF1EE2" w:rsidRDefault="0072014B">
            <w:pPr>
              <w:tabs>
                <w:tab w:val="left" w:pos="1665"/>
                <w:tab w:val="left" w:pos="1755"/>
              </w:tabs>
              <w:ind w:rightChars="14" w:right="29" w:firstLineChars="250" w:firstLine="450"/>
              <w:outlineLvl w:val="0"/>
              <w:rPr>
                <w:rFonts w:eastAsia="SimHei"/>
                <w:color w:val="FFFFFF" w:themeColor="background1"/>
                <w:sz w:val="28"/>
                <w:szCs w:val="28"/>
              </w:rPr>
            </w:pPr>
            <w:r w:rsidRPr="0072014B">
              <w:rPr>
                <w:rFonts w:cs="Calibri"/>
                <w:color w:val="262626" w:themeColor="text1" w:themeTint="D9"/>
                <w:sz w:val="18"/>
                <w:szCs w:val="18"/>
              </w:rPr>
              <w:t>DSS-CABLE-TESTER</w:t>
            </w:r>
            <w:r w:rsidR="0064530C">
              <w:rPr>
                <w:rFonts w:eastAsia="SimHei" w:cs="Calibri"/>
                <w:color w:val="FFFFFF" w:themeColor="background1"/>
                <w:sz w:val="28"/>
                <w:szCs w:val="28"/>
              </w:rPr>
              <w:t>︱</w:t>
            </w:r>
            <w:r w:rsidR="0064530C">
              <w:rPr>
                <w:rFonts w:eastAsia="SimHei" w:cs="Calibri"/>
                <w:color w:val="FFFFFF" w:themeColor="background1"/>
                <w:sz w:val="28"/>
                <w:szCs w:val="28"/>
              </w:rPr>
              <w:t>C</w:t>
            </w:r>
            <w:r w:rsidR="0064530C">
              <w:rPr>
                <w:rFonts w:eastAsia="SimHei" w:cs="Calibri" w:hint="eastAsia"/>
                <w:color w:val="FFFFFF" w:themeColor="background1"/>
                <w:sz w:val="28"/>
                <w:szCs w:val="28"/>
              </w:rPr>
              <w:t>abl</w:t>
            </w:r>
            <w:r w:rsidR="0064530C">
              <w:rPr>
                <w:rFonts w:eastAsia="SimHei" w:cs="Calibri"/>
                <w:color w:val="FFFFFF" w:themeColor="background1"/>
                <w:sz w:val="28"/>
                <w:szCs w:val="28"/>
              </w:rPr>
              <w:t xml:space="preserve">e test and cable tracer </w:t>
            </w:r>
          </w:p>
        </w:tc>
      </w:tr>
    </w:tbl>
    <w:p w14:paraId="4348DD76" w14:textId="77777777" w:rsidR="00DF1EE2" w:rsidRDefault="0064530C">
      <w:pPr>
        <w:rPr>
          <w:color w:val="262626" w:themeColor="text1" w:themeTint="D9"/>
          <w:sz w:val="18"/>
          <w:szCs w:val="18"/>
        </w:rPr>
      </w:pPr>
      <w:bookmarkStart w:id="0" w:name="OLE_LINK5"/>
      <w:bookmarkStart w:id="1" w:name="OLE_LINK4"/>
      <w:r>
        <w:rPr>
          <w:noProof/>
        </w:rPr>
        <w:drawing>
          <wp:anchor distT="0" distB="0" distL="114300" distR="114300" simplePos="0" relativeHeight="251664384" behindDoc="0" locked="0" layoutInCell="1" allowOverlap="1" wp14:anchorId="77A89023" wp14:editId="18AE79A4">
            <wp:simplePos x="0" y="0"/>
            <wp:positionH relativeFrom="column">
              <wp:posOffset>284480</wp:posOffset>
            </wp:positionH>
            <wp:positionV relativeFrom="paragraph">
              <wp:posOffset>133985</wp:posOffset>
            </wp:positionV>
            <wp:extent cx="1958975" cy="1958975"/>
            <wp:effectExtent l="0" t="0" r="3175" b="31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58975" cy="1958975"/>
                    </a:xfrm>
                    <a:prstGeom prst="rect">
                      <a:avLst/>
                    </a:prstGeom>
                  </pic:spPr>
                </pic:pic>
              </a:graphicData>
            </a:graphic>
            <wp14:sizeRelV relativeFrom="margin">
              <wp14:pctHeight>0</wp14:pctHeight>
            </wp14:sizeRelV>
          </wp:anchor>
        </w:drawing>
      </w:r>
      <w:r>
        <w:rPr>
          <w:color w:val="262626" w:themeColor="text1" w:themeTint="D9"/>
          <w:sz w:val="18"/>
          <w:szCs w:val="18"/>
        </w:rPr>
        <w:t xml:space="preserve">                             </w:t>
      </w:r>
    </w:p>
    <w:p w14:paraId="5D64C33F" w14:textId="77777777" w:rsidR="00DF1EE2" w:rsidRDefault="0064530C">
      <w:pPr>
        <w:rPr>
          <w:sz w:val="15"/>
          <w:szCs w:val="15"/>
        </w:rPr>
      </w:pPr>
      <w:r>
        <w:rPr>
          <w:rFonts w:eastAsia="KaiTi"/>
          <w:color w:val="262626" w:themeColor="text1" w:themeTint="D9"/>
          <w:sz w:val="24"/>
          <w:szCs w:val="24"/>
        </w:rPr>
        <w:t xml:space="preserve">                              </w:t>
      </w:r>
      <w:r>
        <w:rPr>
          <w:rFonts w:eastAsia="KaiTi" w:hint="eastAsia"/>
          <w:color w:val="262626" w:themeColor="text1" w:themeTint="D9"/>
          <w:sz w:val="24"/>
          <w:szCs w:val="24"/>
        </w:rPr>
        <w:t xml:space="preserve">   </w:t>
      </w:r>
      <w:r>
        <w:rPr>
          <w:rFonts w:eastAsia="KaiTi" w:hint="eastAsia"/>
          <w:color w:val="262626" w:themeColor="text1" w:themeTint="D9"/>
          <w:sz w:val="15"/>
          <w:szCs w:val="15"/>
        </w:rPr>
        <w:t xml:space="preserve">     </w:t>
      </w:r>
      <w:r>
        <w:rPr>
          <w:rStyle w:val="Strong"/>
          <w:rFonts w:eastAsia="Microsoft YaHei" w:cs="Calibri"/>
          <w:color w:val="000000"/>
          <w:sz w:val="18"/>
          <w:szCs w:val="18"/>
          <w:shd w:val="clear" w:color="auto" w:fill="FAFAFA"/>
        </w:rPr>
        <w:t xml:space="preserve">   Multifunction LAN Tester </w:t>
      </w:r>
      <w:r>
        <w:rPr>
          <w:rStyle w:val="apple-converted-space"/>
          <w:rFonts w:eastAsia="Microsoft YaHei" w:cs="Calibri"/>
          <w:b/>
          <w:bCs/>
          <w:color w:val="000000"/>
          <w:sz w:val="18"/>
          <w:szCs w:val="18"/>
          <w:shd w:val="clear" w:color="auto" w:fill="FAFAFA"/>
        </w:rPr>
        <w:t> </w:t>
      </w:r>
    </w:p>
    <w:p w14:paraId="7DA32E63" w14:textId="77777777" w:rsidR="00DF1EE2" w:rsidRDefault="0064530C" w:rsidP="0064530C">
      <w:pPr>
        <w:pStyle w:val="NormalWeb"/>
        <w:shd w:val="clear" w:color="auto" w:fill="FAFAFA"/>
        <w:spacing w:before="0" w:beforeAutospacing="0" w:after="0" w:afterAutospacing="0"/>
        <w:ind w:firstLineChars="2500" w:firstLine="4500"/>
        <w:jc w:val="both"/>
        <w:rPr>
          <w:rFonts w:ascii="Calibri" w:eastAsiaTheme="minorEastAsia" w:hAnsi="Calibri" w:cs="Calibri"/>
          <w:sz w:val="18"/>
          <w:szCs w:val="18"/>
        </w:rPr>
      </w:pPr>
      <w:r>
        <w:rPr>
          <w:rFonts w:ascii="Calibri" w:eastAsia="Microsoft YaHei" w:hAnsi="Calibri" w:cs="Calibri"/>
          <w:sz w:val="18"/>
          <w:szCs w:val="18"/>
        </w:rPr>
        <w:t>●</w:t>
      </w:r>
      <w:r>
        <w:rPr>
          <w:rFonts w:ascii="Calibri" w:eastAsiaTheme="minorEastAsia" w:hAnsi="Calibri" w:cs="Calibri"/>
          <w:sz w:val="18"/>
          <w:szCs w:val="18"/>
        </w:rPr>
        <w:t> </w:t>
      </w:r>
      <w:bookmarkStart w:id="2" w:name="_Hlk35252696"/>
      <w:r>
        <w:rPr>
          <w:rFonts w:ascii="Calibri" w:eastAsiaTheme="minorEastAsia" w:hAnsi="Calibri" w:cs="Calibri"/>
          <w:sz w:val="18"/>
          <w:szCs w:val="18"/>
        </w:rPr>
        <w:t>2.4 inch TFT-LCD screen, 320x240 resolution</w:t>
      </w:r>
    </w:p>
    <w:bookmarkEnd w:id="2"/>
    <w:p w14:paraId="78377862" w14:textId="77777777" w:rsidR="00DF1EE2" w:rsidRDefault="0064530C">
      <w:pPr>
        <w:pStyle w:val="NormalWeb"/>
        <w:shd w:val="clear" w:color="auto" w:fill="FAFAFA"/>
        <w:spacing w:before="0" w:beforeAutospacing="0" w:after="0" w:afterAutospacing="0"/>
        <w:ind w:firstLineChars="2500" w:firstLine="4500"/>
        <w:jc w:val="both"/>
        <w:rPr>
          <w:rFonts w:ascii="Calibri" w:eastAsiaTheme="minorEastAsia" w:hAnsi="Calibri" w:cs="Calibri"/>
          <w:sz w:val="18"/>
          <w:szCs w:val="18"/>
        </w:rPr>
      </w:pPr>
      <w:r>
        <w:rPr>
          <w:rFonts w:asciiTheme="minorHAnsi" w:eastAsia="Microsoft YaHei" w:hAnsiTheme="minorHAnsi"/>
          <w:color w:val="333333"/>
          <w:sz w:val="18"/>
          <w:szCs w:val="18"/>
        </w:rPr>
        <w:t>●</w:t>
      </w:r>
      <w:r>
        <w:rPr>
          <w:rFonts w:ascii="Calibri" w:eastAsiaTheme="minorEastAsia" w:hAnsi="Calibri" w:cs="Calibri"/>
          <w:sz w:val="18"/>
          <w:szCs w:val="18"/>
        </w:rPr>
        <w:t xml:space="preserve"> Cable tracer, can search UTP cable, BNC cable from mess cable</w:t>
      </w:r>
    </w:p>
    <w:p w14:paraId="03124184" w14:textId="77777777" w:rsidR="00DF1EE2" w:rsidRDefault="0064530C">
      <w:pPr>
        <w:pStyle w:val="NormalWeb"/>
        <w:shd w:val="clear" w:color="auto" w:fill="FAFAFA"/>
        <w:spacing w:before="0" w:beforeAutospacing="0" w:after="0" w:afterAutospacing="0"/>
        <w:ind w:firstLineChars="2500" w:firstLine="4500"/>
        <w:jc w:val="both"/>
        <w:rPr>
          <w:rFonts w:ascii="Calibri" w:eastAsiaTheme="minorEastAsia" w:hAnsi="Calibri" w:cs="Calibri"/>
          <w:sz w:val="18"/>
          <w:szCs w:val="18"/>
        </w:rPr>
      </w:pPr>
      <w:r>
        <w:rPr>
          <w:rFonts w:asciiTheme="minorHAnsi" w:eastAsia="Microsoft YaHei" w:hAnsiTheme="minorHAnsi"/>
          <w:color w:val="333333"/>
          <w:sz w:val="18"/>
          <w:szCs w:val="18"/>
        </w:rPr>
        <w:t>●</w:t>
      </w:r>
      <w:r>
        <w:rPr>
          <w:rFonts w:ascii="Calibri" w:eastAsiaTheme="minorEastAsia" w:hAnsi="Calibri" w:cs="Calibri"/>
          <w:sz w:val="18"/>
          <w:szCs w:val="18"/>
        </w:rPr>
        <w:t> Port Flash, PING test, IP address Scan, Link Monitor, etc</w:t>
      </w:r>
    </w:p>
    <w:p w14:paraId="6E680672" w14:textId="77777777" w:rsidR="00DF1EE2" w:rsidRDefault="0064530C">
      <w:pPr>
        <w:pStyle w:val="NormalWeb"/>
        <w:shd w:val="clear" w:color="auto" w:fill="FAFAFA"/>
        <w:spacing w:before="0" w:beforeAutospacing="0" w:after="0" w:afterAutospacing="0"/>
        <w:ind w:firstLineChars="2500" w:firstLine="4500"/>
        <w:jc w:val="both"/>
        <w:rPr>
          <w:rFonts w:ascii="Calibri" w:eastAsiaTheme="minorEastAsia" w:hAnsi="Calibri" w:cs="Calibri"/>
          <w:sz w:val="18"/>
          <w:szCs w:val="18"/>
        </w:rPr>
      </w:pPr>
      <w:r>
        <w:rPr>
          <w:rFonts w:asciiTheme="minorHAnsi" w:eastAsia="Microsoft YaHei" w:hAnsiTheme="minorHAnsi"/>
          <w:color w:val="333333"/>
          <w:sz w:val="18"/>
          <w:szCs w:val="18"/>
        </w:rPr>
        <w:t>●</w:t>
      </w:r>
      <w:r>
        <w:rPr>
          <w:rFonts w:ascii="Calibri" w:hAnsi="Calibri" w:cs="Calibri"/>
          <w:spacing w:val="20"/>
          <w:sz w:val="18"/>
          <w:szCs w:val="18"/>
        </w:rPr>
        <w:t xml:space="preserve"> </w:t>
      </w:r>
      <w:r>
        <w:rPr>
          <w:rFonts w:ascii="Calibri" w:eastAsiaTheme="minorEastAsia" w:hAnsi="Calibri" w:cs="Calibri"/>
          <w:sz w:val="18"/>
          <w:szCs w:val="18"/>
        </w:rPr>
        <w:t>RJ45 cable TDR test, cable quality test</w:t>
      </w:r>
    </w:p>
    <w:p w14:paraId="27CC24AD" w14:textId="77777777" w:rsidR="00DF1EE2" w:rsidRDefault="0064530C">
      <w:pPr>
        <w:pStyle w:val="NormalWeb"/>
        <w:shd w:val="clear" w:color="auto" w:fill="FAFAFA"/>
        <w:spacing w:before="0" w:beforeAutospacing="0" w:after="0" w:afterAutospacing="0"/>
        <w:ind w:firstLineChars="2500" w:firstLine="4500"/>
        <w:jc w:val="both"/>
        <w:rPr>
          <w:rFonts w:ascii="Calibri" w:eastAsia="Microsoft YaHei" w:hAnsi="Calibri" w:cs="Calibri"/>
          <w:sz w:val="18"/>
          <w:szCs w:val="18"/>
        </w:rPr>
      </w:pPr>
      <w:r>
        <w:rPr>
          <w:rFonts w:asciiTheme="minorHAnsi" w:eastAsia="Microsoft YaHei" w:hAnsiTheme="minorHAnsi"/>
          <w:color w:val="333333"/>
          <w:sz w:val="18"/>
          <w:szCs w:val="18"/>
        </w:rPr>
        <w:t>●</w:t>
      </w:r>
      <w:r>
        <w:rPr>
          <w:rFonts w:asciiTheme="minorHAnsi" w:eastAsia="Microsoft YaHei" w:hAnsiTheme="minorHAnsi" w:hint="eastAsia"/>
          <w:color w:val="333333"/>
          <w:sz w:val="18"/>
          <w:szCs w:val="18"/>
        </w:rPr>
        <w:t xml:space="preserve"> UTP cable test, test cable</w:t>
      </w:r>
      <w:r>
        <w:rPr>
          <w:rFonts w:asciiTheme="minorHAnsi" w:eastAsia="Microsoft YaHei" w:hAnsiTheme="minorHAnsi"/>
          <w:color w:val="333333"/>
          <w:sz w:val="18"/>
          <w:szCs w:val="18"/>
        </w:rPr>
        <w:t>’</w:t>
      </w:r>
      <w:r>
        <w:rPr>
          <w:rFonts w:asciiTheme="minorHAnsi" w:eastAsia="Microsoft YaHei" w:hAnsiTheme="minorHAnsi" w:hint="eastAsia"/>
          <w:color w:val="333333"/>
          <w:sz w:val="18"/>
          <w:szCs w:val="18"/>
        </w:rPr>
        <w:t>s sequence, type and remote kit</w:t>
      </w:r>
    </w:p>
    <w:p w14:paraId="5DA7C28F" w14:textId="77777777" w:rsidR="00DF1EE2" w:rsidRDefault="0064530C">
      <w:pPr>
        <w:pStyle w:val="NormalWeb"/>
        <w:shd w:val="clear" w:color="auto" w:fill="FAFAFA"/>
        <w:spacing w:before="0" w:beforeAutospacing="0" w:after="0" w:afterAutospacing="0"/>
        <w:ind w:leftChars="2125" w:left="4643" w:hangingChars="100" w:hanging="180"/>
        <w:jc w:val="both"/>
        <w:rPr>
          <w:rFonts w:eastAsia="KaiTi"/>
          <w:color w:val="262626" w:themeColor="text1" w:themeTint="D9"/>
        </w:rPr>
      </w:pPr>
      <w:r>
        <w:rPr>
          <w:rFonts w:asciiTheme="minorHAnsi" w:eastAsia="Microsoft YaHei" w:hAnsiTheme="minorHAnsi"/>
          <w:color w:val="333333"/>
          <w:sz w:val="18"/>
          <w:szCs w:val="18"/>
        </w:rPr>
        <w:t>●</w:t>
      </w:r>
      <w:r>
        <w:rPr>
          <w:rFonts w:ascii="Calibri" w:eastAsiaTheme="minorEastAsia" w:hAnsi="Calibri" w:cs="Calibri"/>
          <w:sz w:val="18"/>
          <w:szCs w:val="18"/>
        </w:rPr>
        <w:t> </w:t>
      </w:r>
      <w:bookmarkStart w:id="3" w:name="_Hlk35267135"/>
      <w:r>
        <w:rPr>
          <w:rFonts w:ascii="Calibri" w:eastAsiaTheme="minorEastAsia" w:hAnsi="Calibri" w:cs="Calibri"/>
          <w:sz w:val="18"/>
          <w:szCs w:val="18"/>
        </w:rPr>
        <w:t>Can detect TVI, CVI, AHD, CVBS video signal peak value, SYNV value and                                   and burst value</w:t>
      </w:r>
      <w:r>
        <w:rPr>
          <w:rFonts w:eastAsia="KaiTi"/>
          <w:color w:val="262626" w:themeColor="text1" w:themeTint="D9"/>
        </w:rPr>
        <w:t xml:space="preserve"> </w:t>
      </w:r>
      <w:bookmarkEnd w:id="3"/>
      <w:r>
        <w:rPr>
          <w:rFonts w:eastAsia="KaiTi"/>
          <w:color w:val="262626" w:themeColor="text1" w:themeTint="D9"/>
        </w:rPr>
        <w:t xml:space="preserve">  </w:t>
      </w:r>
    </w:p>
    <w:p w14:paraId="07DFCD42" w14:textId="77777777" w:rsidR="00DF1EE2" w:rsidRDefault="00DF1EE2">
      <w:pPr>
        <w:pStyle w:val="NormalWeb"/>
        <w:shd w:val="clear" w:color="auto" w:fill="FAFAFA"/>
        <w:spacing w:before="0" w:beforeAutospacing="0" w:after="0" w:afterAutospacing="0"/>
        <w:ind w:leftChars="200" w:left="420" w:firstLineChars="2300" w:firstLine="5520"/>
        <w:jc w:val="both"/>
        <w:rPr>
          <w:rFonts w:eastAsia="KaiTi"/>
          <w:color w:val="262626" w:themeColor="text1" w:themeTint="D9"/>
        </w:rPr>
      </w:pPr>
    </w:p>
    <w:p w14:paraId="2FD20045" w14:textId="77777777" w:rsidR="00DF1EE2" w:rsidRDefault="0064530C">
      <w:pPr>
        <w:pStyle w:val="NormalWeb"/>
        <w:shd w:val="clear" w:color="auto" w:fill="FAFAFA"/>
        <w:spacing w:before="0" w:beforeAutospacing="0" w:after="0" w:afterAutospacing="0"/>
        <w:ind w:leftChars="200" w:left="420" w:firstLineChars="2300" w:firstLine="5520"/>
        <w:jc w:val="both"/>
        <w:rPr>
          <w:rFonts w:ascii="Calibri" w:eastAsiaTheme="minorEastAsia" w:hAnsi="Calibri" w:cs="Calibri"/>
          <w:sz w:val="18"/>
          <w:szCs w:val="18"/>
        </w:rPr>
      </w:pPr>
      <w:r>
        <w:rPr>
          <w:rFonts w:eastAsia="KaiTi"/>
          <w:color w:val="262626" w:themeColor="text1" w:themeTint="D9"/>
        </w:rPr>
        <w:t xml:space="preserve">                    </w:t>
      </w:r>
    </w:p>
    <w:p w14:paraId="26611FC0" w14:textId="77777777" w:rsidR="00DF1EE2" w:rsidRDefault="00DF1EE2">
      <w:pPr>
        <w:rPr>
          <w:rFonts w:eastAsiaTheme="minorEastAsia"/>
          <w:color w:val="262626" w:themeColor="text1" w:themeTint="D9"/>
          <w:kern w:val="0"/>
          <w:sz w:val="16"/>
          <w:szCs w:val="16"/>
        </w:rPr>
      </w:pPr>
    </w:p>
    <w:bookmarkEnd w:id="0"/>
    <w:bookmarkEnd w:id="1"/>
    <w:p w14:paraId="770BC391" w14:textId="77777777" w:rsidR="00DF1EE2" w:rsidRDefault="00DF1EE2">
      <w:pPr>
        <w:rPr>
          <w:color w:val="262626" w:themeColor="text1" w:themeTint="D9"/>
          <w:kern w:val="0"/>
          <w:sz w:val="16"/>
          <w:szCs w:val="16"/>
        </w:rPr>
      </w:pPr>
    </w:p>
    <w:p w14:paraId="195A8212" w14:textId="77777777" w:rsidR="00DF1EE2" w:rsidRDefault="0064530C">
      <w:pPr>
        <w:pStyle w:val="Default"/>
        <w:rPr>
          <w:rFonts w:ascii="Calibri" w:eastAsiaTheme="minorEastAsia" w:hAnsi="Calibri"/>
          <w:color w:val="262626" w:themeColor="text1" w:themeTint="D9"/>
          <w:sz w:val="16"/>
          <w:szCs w:val="16"/>
        </w:rPr>
      </w:pPr>
      <w:r>
        <w:rPr>
          <w:noProof/>
          <w:color w:val="262626" w:themeColor="text1" w:themeTint="D9"/>
          <w:kern w:val="2"/>
          <w:sz w:val="16"/>
          <w:szCs w:val="16"/>
        </w:rPr>
        <mc:AlternateContent>
          <mc:Choice Requires="wps">
            <w:drawing>
              <wp:anchor distT="0" distB="0" distL="114300" distR="114300" simplePos="0" relativeHeight="251661312" behindDoc="0" locked="0" layoutInCell="1" allowOverlap="1" wp14:anchorId="3D6E6467" wp14:editId="4F0EA892">
                <wp:simplePos x="0" y="0"/>
                <wp:positionH relativeFrom="column">
                  <wp:posOffset>-168275</wp:posOffset>
                </wp:positionH>
                <wp:positionV relativeFrom="paragraph">
                  <wp:posOffset>78105</wp:posOffset>
                </wp:positionV>
                <wp:extent cx="1001395" cy="277495"/>
                <wp:effectExtent l="0" t="0" r="8255" b="8255"/>
                <wp:wrapNone/>
                <wp:docPr id="15" name="圆角矩形 1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1395" cy="277495"/>
                        </a:xfrm>
                        <a:prstGeom prst="roundRect">
                          <a:avLst>
                            <a:gd name="adj" fmla="val 16667"/>
                          </a:avLst>
                        </a:prstGeom>
                        <a:solidFill>
                          <a:srgbClr val="3160F7"/>
                        </a:solidFill>
                        <a:ln w="9525">
                          <a:solidFill>
                            <a:srgbClr val="3333FF"/>
                          </a:solidFill>
                          <a:round/>
                        </a:ln>
                      </wps:spPr>
                      <wps:txbx>
                        <w:txbxContent>
                          <w:p w14:paraId="53DBFBB8" w14:textId="77777777" w:rsidR="00DF1EE2" w:rsidRDefault="0064530C">
                            <w:pPr>
                              <w:ind w:firstLineChars="50" w:firstLine="90"/>
                              <w:jc w:val="left"/>
                              <w:rPr>
                                <w:b/>
                                <w:bCs/>
                                <w:color w:val="FFFFFF"/>
                                <w:sz w:val="18"/>
                                <w:szCs w:val="18"/>
                              </w:rPr>
                            </w:pPr>
                            <w:r>
                              <w:rPr>
                                <w:rFonts w:hint="eastAsia"/>
                                <w:b/>
                                <w:bCs/>
                                <w:color w:val="FFFFFF"/>
                                <w:sz w:val="18"/>
                                <w:szCs w:val="18"/>
                              </w:rPr>
                              <w:t xml:space="preserve">Application </w:t>
                            </w:r>
                          </w:p>
                          <w:p w14:paraId="39549DC8" w14:textId="77777777" w:rsidR="00DF1EE2" w:rsidRDefault="00DF1EE2"/>
                        </w:txbxContent>
                      </wps:txbx>
                      <wps:bodyPr rot="0" vert="horz" wrap="square" lIns="91439" tIns="28799" rIns="91439" bIns="45720" anchor="t" anchorCtr="0" upright="1">
                        <a:noAutofit/>
                      </wps:bodyPr>
                    </wps:wsp>
                  </a:graphicData>
                </a:graphic>
              </wp:anchor>
            </w:drawing>
          </mc:Choice>
          <mc:Fallback>
            <w:pict>
              <v:roundrect w14:anchorId="3D6E6467" id="圆角矩形 1030" o:spid="_x0000_s1026" style="position:absolute;margin-left:-13.25pt;margin-top:6.15pt;width:78.85pt;height:21.85pt;z-index:2516613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UjIQIAAC0EAAAOAAAAZHJzL2Uyb0RvYy54bWysU9uOEzEMfUfiH6K807n1sh11ulp1VYS0&#10;XMTCB2QymQtk4pCknVm+HiedlhbeEC+RHdvH9rG9uR97SY7C2A5UQZNZTIlQHKpONQX9+mX/5o4S&#10;65iqmAQlCvoiLL3fvn61GXQuUmhBVsIQBFE2H3RBW+d0HkWWt6JndgZaKDTWYHrmUDVNVBk2IHov&#10;ozSOl9EAptIGuLAWfx9PRroN+HUtuPtY11Y4IguKtbnwmvCW/o22G5Y3hum241MZ7B+q6FmnMOkF&#10;6pE5Rg6m+wuq77gBC7WbcegjqOuOi9ADdpPEf3Tz3DItQi9IjtUXmuz/g+Ufjs/6k/GlW/0E/Lsl&#10;CnYtU414MAaGVrAK0yWeqGjQNr8EeMViKCmH91DhaNnBQeBgrE3vAbE7MgaqXy5Ui9ERjp9JHCfZ&#10;ekEJR1u6Ws1R9ilYfo7Wxrq3AnrihYIaOKjqM84zpGDHJ+sC3xVRrPfZq2+U1L3E6R2ZJMlyuVxN&#10;iJMzYp8xQ7sgu2rfSRkU05Q7aQiGFjRLlvH+HGyv3aQiQ0HXi3QRqrix2RuILMv2+yn/jVvo49Sp&#10;VBOnnka/sTZ3Yzmi0YslVC/IroHTzuKNodCC+UnJgPtaUPvjwIygRL5TOKF1Ms/WuOBBSe9Wa1TM&#10;taUMynyxSvEOmOIIVVB3FnfudBQHbbqmxUxJ6FDBA0617tx5/KeqprpxJ8PIpvvxS3+tB6/fV779&#10;BQAA//8DAFBLAwQUAAYACAAAACEAkl/dBuAAAAAJAQAADwAAAGRycy9kb3ducmV2LnhtbEyPQUvE&#10;MBCF74L/IYzgbTdtlhapTZdFXURE0dWLt2wztsVkUprsNvrrzZ70OLyP976p19EadsTJD44k5MsM&#10;GFLr9ECdhPe37eIKmA+KtDKOUMI3elg352e1qrSb6RWPu9CxVEK+UhL6EMaKc9/2aJVfuhEpZZ9u&#10;siqkc+q4ntScyq3hIstKbtVAaaFXI9702H7tDlbCw2Ornm+3d7kwT3H8ifPHy/2mkPLyIm6ugQWM&#10;4Q+Gk35ShyY57d2BtGdGwkKURUJTIFbATsAqF8D2EooyA97U/P8HzS8AAAD//wMAUEsBAi0AFAAG&#10;AAgAAAAhALaDOJL+AAAA4QEAABMAAAAAAAAAAAAAAAAAAAAAAFtDb250ZW50X1R5cGVzXS54bWxQ&#10;SwECLQAUAAYACAAAACEAOP0h/9YAAACUAQAACwAAAAAAAAAAAAAAAAAvAQAAX3JlbHMvLnJlbHNQ&#10;SwECLQAUAAYACAAAACEAP07VIyECAAAtBAAADgAAAAAAAAAAAAAAAAAuAgAAZHJzL2Uyb0RvYy54&#10;bWxQSwECLQAUAAYACAAAACEAkl/dBuAAAAAJAQAADwAAAAAAAAAAAAAAAAB7BAAAZHJzL2Rvd25y&#10;ZXYueG1sUEsFBgAAAAAEAAQA8wAAAIgFAAAAAA==&#10;" fillcolor="#3160f7" strokecolor="#33f">
                <v:textbox inset="2.53997mm,.79997mm,2.53997mm">
                  <w:txbxContent>
                    <w:p w14:paraId="53DBFBB8" w14:textId="77777777" w:rsidR="00DF1EE2" w:rsidRDefault="0064530C">
                      <w:pPr>
                        <w:ind w:firstLineChars="50" w:firstLine="90"/>
                        <w:jc w:val="left"/>
                        <w:rPr>
                          <w:b/>
                          <w:bCs/>
                          <w:color w:val="FFFFFF"/>
                          <w:sz w:val="18"/>
                          <w:szCs w:val="18"/>
                        </w:rPr>
                      </w:pPr>
                      <w:r>
                        <w:rPr>
                          <w:rFonts w:hint="eastAsia"/>
                          <w:b/>
                          <w:bCs/>
                          <w:color w:val="FFFFFF"/>
                          <w:sz w:val="18"/>
                          <w:szCs w:val="18"/>
                        </w:rPr>
                        <w:t xml:space="preserve">Application </w:t>
                      </w:r>
                    </w:p>
                    <w:p w14:paraId="39549DC8" w14:textId="77777777" w:rsidR="00DF1EE2" w:rsidRDefault="00DF1EE2"/>
                  </w:txbxContent>
                </v:textbox>
              </v:roundrect>
            </w:pict>
          </mc:Fallback>
        </mc:AlternateContent>
      </w:r>
    </w:p>
    <w:p w14:paraId="403CB1B3" w14:textId="77777777" w:rsidR="00DF1EE2" w:rsidRDefault="00DF1EE2">
      <w:pPr>
        <w:pStyle w:val="Default"/>
        <w:rPr>
          <w:rFonts w:ascii="Calibri" w:eastAsiaTheme="minorEastAsia" w:hAnsi="Calibri"/>
          <w:color w:val="262626" w:themeColor="text1" w:themeTint="D9"/>
          <w:sz w:val="16"/>
          <w:szCs w:val="16"/>
        </w:rPr>
      </w:pPr>
    </w:p>
    <w:p w14:paraId="7379EC9A" w14:textId="77777777" w:rsidR="00DF1EE2" w:rsidRDefault="0064530C">
      <w:pPr>
        <w:pStyle w:val="Default"/>
        <w:rPr>
          <w:rFonts w:ascii="Calibri" w:eastAsiaTheme="minorEastAsia" w:hAnsi="Calibri" w:cs="Calibri"/>
          <w:color w:val="262626" w:themeColor="text1" w:themeTint="D9"/>
          <w:sz w:val="18"/>
          <w:szCs w:val="18"/>
        </w:rPr>
      </w:pPr>
      <w:r>
        <w:rPr>
          <w:rFonts w:ascii="Calibri" w:eastAsiaTheme="minorEastAsia" w:hAnsi="Calibri" w:cs="Calibri"/>
          <w:color w:val="262626" w:themeColor="text1" w:themeTint="D9"/>
          <w:sz w:val="18"/>
          <w:szCs w:val="18"/>
        </w:rPr>
        <w:t>The multifunction LAN tester is designed for maintenance and installation of cable, cable tracer, and HD Coaxial video level meter test in one equipment. The unit supports detect the near-end, mid-end and far-end fault point of RJ45 cable connector, and also supports Port Flash, PING test, IP address Scan, Link Monitor. Installers and engineers take the all in one cable tester, making working conditions safer and increasing productivity.</w:t>
      </w:r>
    </w:p>
    <w:p w14:paraId="2776C236" w14:textId="77777777" w:rsidR="00DF1EE2" w:rsidRDefault="00DF1EE2">
      <w:pPr>
        <w:pStyle w:val="Default"/>
        <w:rPr>
          <w:rFonts w:ascii="Calibri" w:eastAsia="Wingdings 2" w:hAnsi="Calibri" w:cs="Calibri"/>
          <w:color w:val="262626" w:themeColor="text1" w:themeTint="D9"/>
          <w:spacing w:val="20"/>
          <w:sz w:val="18"/>
          <w:szCs w:val="18"/>
        </w:rPr>
      </w:pPr>
    </w:p>
    <w:p w14:paraId="12056B9C" w14:textId="77777777" w:rsidR="00DF1EE2" w:rsidRDefault="0064530C">
      <w:pPr>
        <w:pStyle w:val="Default"/>
        <w:rPr>
          <w:rFonts w:ascii="Calibri" w:hAnsi="Calibri" w:cs="Calibri"/>
          <w:color w:val="262626" w:themeColor="text1" w:themeTint="D9"/>
          <w:sz w:val="18"/>
          <w:szCs w:val="18"/>
        </w:rPr>
      </w:pPr>
      <w:r>
        <w:rPr>
          <w:rFonts w:asciiTheme="minorHAnsi" w:eastAsia="Microsoft YaHei" w:hAnsiTheme="minorHAnsi"/>
          <w:color w:val="333333"/>
          <w:sz w:val="18"/>
          <w:szCs w:val="18"/>
        </w:rPr>
        <w:t>●</w:t>
      </w:r>
      <w:r>
        <w:rPr>
          <w:rFonts w:asciiTheme="minorHAnsi" w:eastAsia="Microsoft YaHei" w:hAnsiTheme="minorHAnsi" w:hint="eastAsia"/>
          <w:color w:val="333333"/>
          <w:sz w:val="18"/>
          <w:szCs w:val="18"/>
        </w:rPr>
        <w:t xml:space="preserve"> </w:t>
      </w:r>
      <w:r>
        <w:rPr>
          <w:rFonts w:ascii="Calibri" w:eastAsiaTheme="minorEastAsia" w:hAnsi="Calibri" w:cs="Calibri"/>
          <w:color w:val="262626" w:themeColor="text1" w:themeTint="D9"/>
          <w:sz w:val="18"/>
          <w:szCs w:val="18"/>
        </w:rPr>
        <w:t xml:space="preserve">Network cabling project installation and maintenance    </w:t>
      </w:r>
    </w:p>
    <w:p w14:paraId="74FDF8EA" w14:textId="77777777" w:rsidR="00DF1EE2" w:rsidRDefault="0064530C">
      <w:pPr>
        <w:pStyle w:val="Default"/>
        <w:rPr>
          <w:rFonts w:ascii="Calibri" w:hAnsi="Calibri" w:cs="Calibri"/>
          <w:color w:val="262626" w:themeColor="text1" w:themeTint="D9"/>
          <w:sz w:val="18"/>
          <w:szCs w:val="18"/>
        </w:rPr>
      </w:pPr>
      <w:r>
        <w:rPr>
          <w:rFonts w:asciiTheme="minorHAnsi" w:eastAsia="Microsoft YaHei" w:hAnsiTheme="minorHAnsi"/>
          <w:color w:val="333333"/>
          <w:sz w:val="18"/>
          <w:szCs w:val="18"/>
        </w:rPr>
        <w:t>●</w:t>
      </w:r>
      <w:r>
        <w:rPr>
          <w:rFonts w:asciiTheme="minorHAnsi" w:eastAsia="Microsoft YaHei" w:hAnsiTheme="minorHAnsi" w:hint="eastAsia"/>
          <w:color w:val="333333"/>
          <w:sz w:val="18"/>
          <w:szCs w:val="18"/>
        </w:rPr>
        <w:t xml:space="preserve"> </w:t>
      </w:r>
      <w:r>
        <w:rPr>
          <w:rFonts w:ascii="Calibri" w:hAnsi="Calibri" w:cs="Calibri"/>
          <w:color w:val="262626" w:themeColor="text1" w:themeTint="D9"/>
          <w:sz w:val="18"/>
          <w:szCs w:val="18"/>
        </w:rPr>
        <w:t xml:space="preserve">Computer room detection and maintenance </w:t>
      </w:r>
    </w:p>
    <w:p w14:paraId="4E432085" w14:textId="77777777" w:rsidR="00DF1EE2" w:rsidRDefault="0064530C">
      <w:pPr>
        <w:pStyle w:val="Default"/>
        <w:rPr>
          <w:rFonts w:ascii="Calibri" w:hAnsi="Calibri" w:cs="Calibri"/>
          <w:color w:val="262626" w:themeColor="text1" w:themeTint="D9"/>
          <w:sz w:val="18"/>
          <w:szCs w:val="18"/>
        </w:rPr>
      </w:pPr>
      <w:bookmarkStart w:id="4" w:name="OLE_LINK2"/>
      <w:bookmarkStart w:id="5" w:name="OLE_LINK1"/>
      <w:r>
        <w:rPr>
          <w:rFonts w:asciiTheme="minorHAnsi" w:eastAsia="Microsoft YaHei" w:hAnsiTheme="minorHAnsi"/>
          <w:color w:val="333333"/>
          <w:sz w:val="18"/>
          <w:szCs w:val="18"/>
        </w:rPr>
        <w:t>●</w:t>
      </w:r>
      <w:r>
        <w:rPr>
          <w:rFonts w:asciiTheme="minorHAnsi" w:eastAsia="Microsoft YaHei" w:hAnsiTheme="minorHAnsi" w:hint="eastAsia"/>
          <w:color w:val="333333"/>
          <w:sz w:val="18"/>
          <w:szCs w:val="18"/>
        </w:rPr>
        <w:t xml:space="preserve"> </w:t>
      </w:r>
      <w:bookmarkEnd w:id="4"/>
      <w:bookmarkEnd w:id="5"/>
      <w:r>
        <w:rPr>
          <w:rFonts w:asciiTheme="minorHAnsi" w:eastAsia="Microsoft YaHei" w:hAnsiTheme="minorHAnsi"/>
          <w:color w:val="333333"/>
          <w:sz w:val="18"/>
          <w:szCs w:val="18"/>
        </w:rPr>
        <w:t>CCTV system installation</w:t>
      </w:r>
    </w:p>
    <w:p w14:paraId="00435D5F" w14:textId="77777777" w:rsidR="00DF1EE2" w:rsidRDefault="00DF1EE2">
      <w:pPr>
        <w:pStyle w:val="Default"/>
        <w:rPr>
          <w:rFonts w:ascii="Calibri" w:hAnsi="Calibri"/>
          <w:color w:val="262626" w:themeColor="text1" w:themeTint="D9"/>
          <w:sz w:val="16"/>
          <w:szCs w:val="16"/>
        </w:rPr>
      </w:pPr>
    </w:p>
    <w:p w14:paraId="3361AAD4" w14:textId="77777777" w:rsidR="00DF1EE2" w:rsidRDefault="0064530C">
      <w:pPr>
        <w:spacing w:beforeLines="50" w:before="156" w:afterLines="50" w:after="156" w:line="400" w:lineRule="exact"/>
        <w:jc w:val="left"/>
        <w:rPr>
          <w:color w:val="262626" w:themeColor="text1" w:themeTint="D9"/>
          <w:sz w:val="16"/>
          <w:szCs w:val="16"/>
        </w:rPr>
      </w:pPr>
      <w:r>
        <w:rPr>
          <w:noProof/>
          <w:color w:val="262626" w:themeColor="text1" w:themeTint="D9"/>
          <w:sz w:val="16"/>
          <w:szCs w:val="16"/>
        </w:rPr>
        <mc:AlternateContent>
          <mc:Choice Requires="wps">
            <w:drawing>
              <wp:anchor distT="0" distB="0" distL="114300" distR="114300" simplePos="0" relativeHeight="251659264" behindDoc="0" locked="0" layoutInCell="1" allowOverlap="1" wp14:anchorId="0065CB20" wp14:editId="5C2E352F">
                <wp:simplePos x="0" y="0"/>
                <wp:positionH relativeFrom="column">
                  <wp:posOffset>-188595</wp:posOffset>
                </wp:positionH>
                <wp:positionV relativeFrom="paragraph">
                  <wp:posOffset>101600</wp:posOffset>
                </wp:positionV>
                <wp:extent cx="943610" cy="277495"/>
                <wp:effectExtent l="0" t="0" r="8890" b="8255"/>
                <wp:wrapNone/>
                <wp:docPr id="14" name="圆角矩形 10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3610" cy="277495"/>
                        </a:xfrm>
                        <a:prstGeom prst="roundRect">
                          <a:avLst>
                            <a:gd name="adj" fmla="val 16667"/>
                          </a:avLst>
                        </a:prstGeom>
                        <a:solidFill>
                          <a:srgbClr val="374EFB"/>
                        </a:solidFill>
                        <a:ln w="9525">
                          <a:solidFill>
                            <a:srgbClr val="3333FF"/>
                          </a:solidFill>
                          <a:round/>
                        </a:ln>
                      </wps:spPr>
                      <wps:txbx>
                        <w:txbxContent>
                          <w:p w14:paraId="72779136" w14:textId="77777777" w:rsidR="00DF1EE2" w:rsidRDefault="0064530C">
                            <w:pPr>
                              <w:ind w:firstLineChars="50" w:firstLine="90"/>
                              <w:rPr>
                                <w:rFonts w:ascii="Arial" w:hAnsi="Arial" w:cs="Arial"/>
                                <w:b/>
                                <w:bCs/>
                                <w:color w:val="FFFFFF"/>
                                <w:sz w:val="18"/>
                                <w:szCs w:val="18"/>
                              </w:rPr>
                            </w:pPr>
                            <w:r>
                              <w:rPr>
                                <w:rFonts w:ascii="Arial" w:hAnsi="Arial" w:cs="Arial"/>
                                <w:b/>
                                <w:bCs/>
                                <w:color w:val="FFFFFF"/>
                                <w:sz w:val="18"/>
                                <w:szCs w:val="18"/>
                              </w:rPr>
                              <w:t>Features</w:t>
                            </w:r>
                          </w:p>
                          <w:p w14:paraId="700AC3C5" w14:textId="77777777" w:rsidR="00DF1EE2" w:rsidRDefault="00DF1EE2"/>
                        </w:txbxContent>
                      </wps:txbx>
                      <wps:bodyPr rot="0" vert="horz" wrap="square" lIns="91440" tIns="45720" rIns="91440" bIns="45720" anchor="t" anchorCtr="0" upright="1">
                        <a:noAutofit/>
                      </wps:bodyPr>
                    </wps:wsp>
                  </a:graphicData>
                </a:graphic>
              </wp:anchor>
            </w:drawing>
          </mc:Choice>
          <mc:Fallback>
            <w:pict>
              <v:roundrect w14:anchorId="0065CB20" id="圆角矩形 1034" o:spid="_x0000_s1027" style="position:absolute;margin-left:-14.85pt;margin-top:8pt;width:74.3pt;height:21.85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evjIQIAADMEAAAOAAAAZHJzL2Uyb0RvYy54bWysU9uO0zAQfUfiHyy/0zRt2tKo6WrpUoS0&#10;XMTCBzi2cwHHY2y3yfL1jN20dIEnxIvl8XjOzDkzs7kZOkWO0roWdEHTyZQSqTmIVtcF/fJ5/+Il&#10;Jc4zLZgCLQv6KB292T5/tulNLmfQgBLSEgTRLu9NQRvvTZ4kjjeyY24CRmp0VmA75tG0dSIs6xG9&#10;U8lsOl0mPVhhLHDpHL7enZx0G/GrSnL/oaqc9EQVFGvz8bTxLMOZbDcsry0zTcvHMtg/VNGxVmPS&#10;C9Qd84wcbPsHVNdyCw4qP+HQJVBVLZeRA7JJp7+xeWiYkZELiuPMRSb3/2D5++OD+WhD6c7cA//m&#10;iIZdw3Qtb62FvpFMYLo0CJX0xuWXgGA4DCVl/w4EtpYdPEQNhsp2ARDZkSFK/XiRWg6ecHxcZ/Nl&#10;ig3h6JqtVtl6ETOw/BxsrPNvJHQkXApq4aDFJ2xnzMCO985HuQXRrAvJxVdKqk5h845MkXS5XK5G&#10;xPFzwvIzZmQLqhX7Vqlo2LrcKUswtKDzVfZ6/2oMdtfflCY9lr6YLWIVT3zuCcR8Pt/v/wYReQQt&#10;Wa70KGlQMQysy/1QDqQVo97hpQTxiBpbOE0ubhpeGrA/KOlxagvqvh+YlZSotxr7tE6zLIx5NLLF&#10;aoaGvfaU1x6mOUIV1FNyuu78aTUOxrZ1g5nSSFTDLfa2av15CE5VjeXjZEY+4xaF0b+2469fu779&#10;CQAA//8DAFBLAwQUAAYACAAAACEATegnsN0AAAAJAQAADwAAAGRycy9kb3ducmV2LnhtbEyPQUvD&#10;QBCF74L/YRnBW7tpwNrGbEoRBMFcjCJ4m2S3SXB3Nu5u2/jvnZ70OLyPN98rd7Oz4mRCHD0pWC0z&#10;EIY6r0fqFby/PS02IGJC0mg9GQU/JsKuur4qsdD+TK/m1KRecAnFAhUMKU2FlLEbjMO49JMhzg4+&#10;OEx8hl7qgGcud1bmWbaWDkfiDwNO5nEw3VdzdAqmfZ43+NG+yNZ+P9d9Ux8+Q63U7c28fwCRzJz+&#10;YLjoszpU7NT6I+korIJFvr1nlIM1b7oAq80WRKvgjgNZlfL/guoXAAD//wMAUEsBAi0AFAAGAAgA&#10;AAAhALaDOJL+AAAA4QEAABMAAAAAAAAAAAAAAAAAAAAAAFtDb250ZW50X1R5cGVzXS54bWxQSwEC&#10;LQAUAAYACAAAACEAOP0h/9YAAACUAQAACwAAAAAAAAAAAAAAAAAvAQAAX3JlbHMvLnJlbHNQSwEC&#10;LQAUAAYACAAAACEAOnnr4yECAAAzBAAADgAAAAAAAAAAAAAAAAAuAgAAZHJzL2Uyb0RvYy54bWxQ&#10;SwECLQAUAAYACAAAACEATegnsN0AAAAJAQAADwAAAAAAAAAAAAAAAAB7BAAAZHJzL2Rvd25yZXYu&#10;eG1sUEsFBgAAAAAEAAQA8wAAAIUFAAAAAA==&#10;" fillcolor="#374efb" strokecolor="#33f">
                <v:textbox>
                  <w:txbxContent>
                    <w:p w14:paraId="72779136" w14:textId="77777777" w:rsidR="00DF1EE2" w:rsidRDefault="0064530C">
                      <w:pPr>
                        <w:ind w:firstLineChars="50" w:firstLine="90"/>
                        <w:rPr>
                          <w:rFonts w:ascii="Arial" w:hAnsi="Arial" w:cs="Arial"/>
                          <w:b/>
                          <w:bCs/>
                          <w:color w:val="FFFFFF"/>
                          <w:sz w:val="18"/>
                          <w:szCs w:val="18"/>
                        </w:rPr>
                      </w:pPr>
                      <w:r>
                        <w:rPr>
                          <w:rFonts w:ascii="Arial" w:hAnsi="Arial" w:cs="Arial"/>
                          <w:b/>
                          <w:bCs/>
                          <w:color w:val="FFFFFF"/>
                          <w:sz w:val="18"/>
                          <w:szCs w:val="18"/>
                        </w:rPr>
                        <w:t>Features</w:t>
                      </w:r>
                    </w:p>
                    <w:p w14:paraId="700AC3C5" w14:textId="77777777" w:rsidR="00DF1EE2" w:rsidRDefault="00DF1EE2"/>
                  </w:txbxContent>
                </v:textbox>
              </v:roundrect>
            </w:pict>
          </mc:Fallback>
        </mc:AlternateContent>
      </w:r>
    </w:p>
    <w:p w14:paraId="44E34C07" w14:textId="77777777" w:rsidR="00DF1EE2" w:rsidRDefault="0064530C">
      <w:pPr>
        <w:pStyle w:val="NormalWeb"/>
        <w:shd w:val="clear" w:color="auto" w:fill="FAFAFA"/>
        <w:spacing w:before="0" w:beforeAutospacing="0" w:after="0" w:afterAutospacing="0"/>
        <w:jc w:val="both"/>
        <w:rPr>
          <w:rFonts w:ascii="Calibri" w:hAnsi="Calibri" w:cs="Calibri"/>
          <w:color w:val="262626" w:themeColor="text1" w:themeTint="D9"/>
          <w:kern w:val="2"/>
          <w:sz w:val="18"/>
          <w:szCs w:val="18"/>
        </w:rPr>
      </w:pPr>
      <w:bookmarkStart w:id="6" w:name="OLE_LINK24"/>
      <w:bookmarkStart w:id="7" w:name="OLE_LINK30"/>
      <w:bookmarkStart w:id="8" w:name="OLE_LINK25"/>
      <w:bookmarkStart w:id="9" w:name="OLE_LINK44"/>
      <w:r>
        <w:rPr>
          <w:rFonts w:ascii="Calibri" w:eastAsia="Microsoft YaHei" w:hAnsi="Calibri" w:cs="Calibri"/>
          <w:color w:val="333333"/>
          <w:sz w:val="18"/>
          <w:szCs w:val="18"/>
        </w:rPr>
        <w:t>●</w:t>
      </w:r>
      <w:r>
        <w:rPr>
          <w:rFonts w:ascii="Calibri" w:hAnsi="Calibri" w:cs="Calibri"/>
          <w:color w:val="262626" w:themeColor="text1" w:themeTint="D9"/>
          <w:kern w:val="2"/>
          <w:sz w:val="18"/>
          <w:szCs w:val="18"/>
        </w:rPr>
        <w:t xml:space="preserve"> 2.4 inch TFT-LCD screen, 320x240 resolution</w:t>
      </w:r>
    </w:p>
    <w:p w14:paraId="5EE87591" w14:textId="77777777" w:rsidR="00DF1EE2" w:rsidRDefault="0064530C">
      <w:pPr>
        <w:pStyle w:val="NormalWeb"/>
        <w:shd w:val="clear" w:color="auto" w:fill="FAFAFA"/>
        <w:spacing w:before="0" w:beforeAutospacing="0" w:after="0" w:afterAutospacing="0"/>
        <w:jc w:val="both"/>
        <w:rPr>
          <w:rFonts w:ascii="Calibri" w:hAnsi="Calibri" w:cs="Calibri"/>
          <w:color w:val="262626" w:themeColor="text1" w:themeTint="D9"/>
          <w:kern w:val="2"/>
          <w:sz w:val="18"/>
          <w:szCs w:val="18"/>
        </w:rPr>
      </w:pPr>
      <w:r>
        <w:rPr>
          <w:rFonts w:ascii="Calibri" w:hAnsi="Calibri" w:cs="Calibri"/>
          <w:color w:val="262626" w:themeColor="text1" w:themeTint="D9"/>
          <w:kern w:val="2"/>
          <w:sz w:val="18"/>
          <w:szCs w:val="18"/>
        </w:rPr>
        <w:t>● Secondary code digital mode, decisively rejects noise and false signals, locate cables quickly and easily.</w:t>
      </w:r>
    </w:p>
    <w:p w14:paraId="16F33164" w14:textId="77777777" w:rsidR="00DF1EE2" w:rsidRDefault="0064530C">
      <w:pPr>
        <w:pStyle w:val="NormalWeb"/>
        <w:shd w:val="clear" w:color="auto" w:fill="FAFAFA"/>
        <w:spacing w:before="0" w:beforeAutospacing="0" w:after="0" w:afterAutospacing="0"/>
        <w:jc w:val="both"/>
        <w:rPr>
          <w:rFonts w:ascii="Calibri" w:hAnsi="Calibri" w:cs="Calibri"/>
          <w:color w:val="262626" w:themeColor="text1" w:themeTint="D9"/>
          <w:kern w:val="2"/>
          <w:sz w:val="18"/>
          <w:szCs w:val="18"/>
        </w:rPr>
      </w:pPr>
      <w:r>
        <w:rPr>
          <w:rFonts w:ascii="Calibri" w:hAnsi="Calibri" w:cs="Calibri"/>
          <w:color w:val="262626" w:themeColor="text1" w:themeTint="D9"/>
          <w:kern w:val="2"/>
          <w:sz w:val="18"/>
          <w:szCs w:val="18"/>
        </w:rPr>
        <w:t>● Advanced UTP cable test, test UTP cable's sequence, type and remote kit, quickly detect the near-end, mid-end and far-end fault</w:t>
      </w:r>
      <w:r>
        <w:rPr>
          <w:rFonts w:ascii="Calibri" w:hAnsi="Calibri" w:cs="Calibri" w:hint="eastAsia"/>
          <w:color w:val="262626" w:themeColor="text1" w:themeTint="D9"/>
          <w:kern w:val="2"/>
          <w:sz w:val="18"/>
          <w:szCs w:val="18"/>
        </w:rPr>
        <w:t xml:space="preserve"> </w:t>
      </w:r>
      <w:r>
        <w:rPr>
          <w:rFonts w:ascii="Calibri" w:hAnsi="Calibri" w:cs="Calibri"/>
          <w:color w:val="262626" w:themeColor="text1" w:themeTint="D9"/>
          <w:kern w:val="2"/>
          <w:sz w:val="18"/>
          <w:szCs w:val="18"/>
        </w:rPr>
        <w:t>point of RJ45 cable connector.</w:t>
      </w:r>
    </w:p>
    <w:p w14:paraId="0ABA8A85" w14:textId="77777777" w:rsidR="00DF1EE2" w:rsidRDefault="0064530C">
      <w:pPr>
        <w:pStyle w:val="NormalWeb"/>
        <w:shd w:val="clear" w:color="auto" w:fill="FAFAFA"/>
        <w:spacing w:before="0" w:beforeAutospacing="0" w:after="0" w:afterAutospacing="0"/>
        <w:jc w:val="both"/>
        <w:rPr>
          <w:rFonts w:ascii="Calibri" w:hAnsi="Calibri" w:cs="Calibri"/>
          <w:color w:val="262626" w:themeColor="text1" w:themeTint="D9"/>
          <w:kern w:val="2"/>
          <w:sz w:val="18"/>
          <w:szCs w:val="18"/>
        </w:rPr>
      </w:pPr>
      <w:r>
        <w:rPr>
          <w:rFonts w:ascii="Calibri" w:hAnsi="Calibri" w:cs="Calibri"/>
          <w:color w:val="262626" w:themeColor="text1" w:themeTint="D9"/>
          <w:kern w:val="2"/>
          <w:sz w:val="18"/>
          <w:szCs w:val="18"/>
        </w:rPr>
        <w:t>● RJ45 cable TDR test, test cable quality, length and attenuation.</w:t>
      </w:r>
    </w:p>
    <w:p w14:paraId="3160C4D8" w14:textId="77777777" w:rsidR="00DF1EE2" w:rsidRDefault="0064530C">
      <w:pPr>
        <w:pStyle w:val="NormalWeb"/>
        <w:shd w:val="clear" w:color="auto" w:fill="FAFAFA"/>
        <w:spacing w:before="0" w:beforeAutospacing="0" w:after="0" w:afterAutospacing="0"/>
        <w:jc w:val="both"/>
        <w:rPr>
          <w:rFonts w:ascii="Calibri" w:hAnsi="Calibri" w:cs="Calibri"/>
          <w:color w:val="262626" w:themeColor="text1" w:themeTint="D9"/>
          <w:kern w:val="2"/>
          <w:sz w:val="18"/>
          <w:szCs w:val="18"/>
        </w:rPr>
      </w:pPr>
      <w:r>
        <w:rPr>
          <w:rFonts w:ascii="Calibri" w:hAnsi="Calibri" w:cs="Calibri"/>
          <w:color w:val="262626" w:themeColor="text1" w:themeTint="D9"/>
          <w:kern w:val="2"/>
          <w:sz w:val="18"/>
          <w:szCs w:val="18"/>
        </w:rPr>
        <w:t>● HD Coaxial video level meter, can detect the TVI/CVI/AHD/CVBS signal peak value, SYNC value and burst value.</w:t>
      </w:r>
    </w:p>
    <w:p w14:paraId="686C529B" w14:textId="77777777" w:rsidR="00DF1EE2" w:rsidRDefault="0064530C">
      <w:pPr>
        <w:pStyle w:val="NormalWeb"/>
        <w:shd w:val="clear" w:color="auto" w:fill="FAFAFA"/>
        <w:spacing w:before="0" w:beforeAutospacing="0" w:after="0" w:afterAutospacing="0"/>
        <w:jc w:val="both"/>
        <w:rPr>
          <w:rFonts w:ascii="Calibri" w:hAnsi="Calibri" w:cs="Calibri"/>
          <w:color w:val="262626" w:themeColor="text1" w:themeTint="D9"/>
          <w:kern w:val="2"/>
          <w:sz w:val="18"/>
          <w:szCs w:val="18"/>
        </w:rPr>
      </w:pPr>
      <w:r>
        <w:rPr>
          <w:rFonts w:ascii="Calibri" w:hAnsi="Calibri" w:cs="Calibri"/>
          <w:color w:val="262626" w:themeColor="text1" w:themeTint="D9"/>
          <w:kern w:val="2"/>
          <w:sz w:val="18"/>
          <w:szCs w:val="18"/>
        </w:rPr>
        <w:t>● Port Flash, can search the switch port which connect the meter.</w:t>
      </w:r>
    </w:p>
    <w:p w14:paraId="1EA9F0BB" w14:textId="77777777" w:rsidR="00DF1EE2" w:rsidRDefault="0064530C">
      <w:pPr>
        <w:pStyle w:val="NormalWeb"/>
        <w:shd w:val="clear" w:color="auto" w:fill="FAFAFA"/>
        <w:spacing w:before="0" w:beforeAutospacing="0" w:after="0" w:afterAutospacing="0"/>
        <w:jc w:val="both"/>
        <w:rPr>
          <w:rFonts w:ascii="Calibri" w:hAnsi="Calibri" w:cs="Calibri"/>
          <w:color w:val="262626" w:themeColor="text1" w:themeTint="D9"/>
          <w:kern w:val="2"/>
          <w:sz w:val="18"/>
          <w:szCs w:val="18"/>
        </w:rPr>
      </w:pPr>
      <w:r>
        <w:rPr>
          <w:rFonts w:ascii="Calibri" w:hAnsi="Calibri" w:cs="Calibri"/>
          <w:color w:val="262626" w:themeColor="text1" w:themeTint="D9"/>
          <w:kern w:val="2"/>
          <w:sz w:val="18"/>
          <w:szCs w:val="18"/>
        </w:rPr>
        <w:t>● PING test, check whether IP camera or other network equipment’s Ethernet port is working normally, the IP address whether is correct.</w:t>
      </w:r>
    </w:p>
    <w:p w14:paraId="78850967" w14:textId="77777777" w:rsidR="00DF1EE2" w:rsidRDefault="0064530C">
      <w:pPr>
        <w:pStyle w:val="NormalWeb"/>
        <w:shd w:val="clear" w:color="auto" w:fill="FAFAFA"/>
        <w:spacing w:before="0" w:beforeAutospacing="0" w:after="0" w:afterAutospacing="0"/>
        <w:jc w:val="both"/>
        <w:rPr>
          <w:rFonts w:ascii="Calibri" w:eastAsia="Microsoft YaHei" w:hAnsi="Calibri" w:cs="Calibri"/>
          <w:color w:val="333333"/>
          <w:sz w:val="18"/>
          <w:szCs w:val="18"/>
        </w:rPr>
      </w:pPr>
      <w:r>
        <w:rPr>
          <w:rFonts w:ascii="Calibri" w:eastAsia="Microsoft YaHei" w:hAnsi="Calibri" w:cs="Calibri"/>
          <w:color w:val="333333"/>
          <w:sz w:val="18"/>
          <w:szCs w:val="18"/>
        </w:rPr>
        <w:t>● IP Scan, quickly find the IP address of the IP camera or other network equipment which connected to the meter.</w:t>
      </w:r>
    </w:p>
    <w:p w14:paraId="22C69B99" w14:textId="77777777" w:rsidR="00DF1EE2" w:rsidRDefault="0064530C">
      <w:pPr>
        <w:pStyle w:val="NormalWeb"/>
        <w:shd w:val="clear" w:color="auto" w:fill="FAFAFA"/>
        <w:spacing w:before="0" w:beforeAutospacing="0" w:after="0" w:afterAutospacing="0"/>
        <w:jc w:val="both"/>
        <w:rPr>
          <w:rFonts w:ascii="Calibri" w:eastAsia="Microsoft YaHei" w:hAnsi="Calibri" w:cs="Calibri"/>
          <w:color w:val="333333"/>
          <w:sz w:val="18"/>
          <w:szCs w:val="18"/>
        </w:rPr>
      </w:pPr>
      <w:r>
        <w:rPr>
          <w:rFonts w:ascii="Calibri" w:eastAsia="Microsoft YaHei" w:hAnsi="Calibri" w:cs="Calibri"/>
          <w:color w:val="333333"/>
          <w:sz w:val="18"/>
          <w:szCs w:val="18"/>
        </w:rPr>
        <w:t xml:space="preserve">● Link </w:t>
      </w:r>
      <w:r>
        <w:rPr>
          <w:rFonts w:ascii="Calibri" w:eastAsia="Microsoft YaHei" w:hAnsi="Calibri" w:cs="Calibri" w:hint="eastAsia"/>
          <w:color w:val="333333"/>
          <w:sz w:val="18"/>
          <w:szCs w:val="18"/>
        </w:rPr>
        <w:t>status</w:t>
      </w:r>
      <w:r>
        <w:rPr>
          <w:rFonts w:ascii="Calibri" w:eastAsia="Microsoft YaHei" w:hAnsi="Calibri" w:cs="Calibri"/>
          <w:color w:val="333333"/>
          <w:sz w:val="18"/>
          <w:szCs w:val="18"/>
        </w:rPr>
        <w:t>, quickly identify the connected network port (10/100/ 1000M)</w:t>
      </w:r>
      <w:r>
        <w:rPr>
          <w:rFonts w:ascii="Calibri" w:eastAsia="Microsoft YaHei" w:hAnsi="Calibri" w:cs="Calibri" w:hint="eastAsia"/>
          <w:color w:val="333333"/>
          <w:sz w:val="18"/>
          <w:szCs w:val="18"/>
        </w:rPr>
        <w:t xml:space="preserve"> and</w:t>
      </w:r>
      <w:r>
        <w:rPr>
          <w:rFonts w:ascii="Calibri" w:eastAsia="Microsoft YaHei" w:hAnsi="Calibri" w:cs="Calibri"/>
          <w:color w:val="333333"/>
          <w:sz w:val="18"/>
          <w:szCs w:val="18"/>
        </w:rPr>
        <w:t xml:space="preserve"> </w:t>
      </w:r>
      <w:r>
        <w:rPr>
          <w:rFonts w:ascii="Calibri" w:eastAsia="Microsoft YaHei" w:hAnsi="Calibri" w:cs="Calibri" w:hint="eastAsia"/>
          <w:color w:val="333333"/>
          <w:sz w:val="18"/>
          <w:szCs w:val="18"/>
        </w:rPr>
        <w:t xml:space="preserve">duplex </w:t>
      </w:r>
      <w:r>
        <w:rPr>
          <w:rFonts w:ascii="Calibri" w:eastAsia="Microsoft YaHei" w:hAnsi="Calibri" w:cs="Calibri"/>
          <w:color w:val="333333"/>
          <w:sz w:val="18"/>
          <w:szCs w:val="18"/>
        </w:rPr>
        <w:t>mode</w:t>
      </w:r>
      <w:r>
        <w:rPr>
          <w:rFonts w:ascii="Calibri" w:eastAsia="Microsoft YaHei" w:hAnsi="Calibri" w:cs="Calibri" w:hint="eastAsia"/>
          <w:color w:val="333333"/>
          <w:sz w:val="18"/>
          <w:szCs w:val="18"/>
        </w:rPr>
        <w:t xml:space="preserve"> (</w:t>
      </w:r>
      <w:r>
        <w:rPr>
          <w:rFonts w:ascii="Calibri" w:eastAsia="Microsoft YaHei" w:hAnsi="Calibri" w:cs="Calibri"/>
          <w:color w:val="333333"/>
          <w:sz w:val="18"/>
          <w:szCs w:val="18"/>
        </w:rPr>
        <w:t>full duplex / half duplex</w:t>
      </w:r>
      <w:r>
        <w:rPr>
          <w:rFonts w:ascii="Calibri" w:eastAsia="Microsoft YaHei" w:hAnsi="Calibri" w:cs="Calibri" w:hint="eastAsia"/>
          <w:color w:val="333333"/>
          <w:sz w:val="18"/>
          <w:szCs w:val="18"/>
        </w:rPr>
        <w:t>)</w:t>
      </w:r>
      <w:r>
        <w:rPr>
          <w:rFonts w:ascii="Calibri" w:eastAsia="Microsoft YaHei" w:hAnsi="Calibri" w:cs="Calibri"/>
          <w:color w:val="333333"/>
          <w:sz w:val="18"/>
          <w:szCs w:val="18"/>
        </w:rPr>
        <w:t xml:space="preserve"> </w:t>
      </w:r>
    </w:p>
    <w:bookmarkEnd w:id="6"/>
    <w:bookmarkEnd w:id="7"/>
    <w:bookmarkEnd w:id="8"/>
    <w:bookmarkEnd w:id="9"/>
    <w:p w14:paraId="384BF4B4" w14:textId="77777777" w:rsidR="00DF1EE2" w:rsidRDefault="0064530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atLeast"/>
        <w:jc w:val="left"/>
        <w:rPr>
          <w:rFonts w:cs="Calibri"/>
          <w:color w:val="262626" w:themeColor="text1" w:themeTint="D9"/>
          <w:sz w:val="18"/>
          <w:szCs w:val="18"/>
        </w:rPr>
      </w:pPr>
      <w:r>
        <w:rPr>
          <w:rFonts w:eastAsia="Microsoft YaHei" w:cs="Calibri"/>
          <w:color w:val="333333"/>
          <w:sz w:val="18"/>
          <w:szCs w:val="18"/>
        </w:rPr>
        <w:t>●</w:t>
      </w:r>
      <w:r>
        <w:rPr>
          <w:rFonts w:eastAsia="Wingdings 2" w:cs="Calibri"/>
          <w:color w:val="595959" w:themeColor="text1" w:themeTint="A6"/>
          <w:spacing w:val="20"/>
          <w:sz w:val="18"/>
          <w:szCs w:val="18"/>
        </w:rPr>
        <w:t xml:space="preserve"> </w:t>
      </w:r>
      <w:r>
        <w:rPr>
          <w:rFonts w:cs="Calibri"/>
          <w:color w:val="262626" w:themeColor="text1" w:themeTint="D9"/>
          <w:sz w:val="18"/>
          <w:szCs w:val="18"/>
        </w:rPr>
        <w:t>3.7 V /</w:t>
      </w:r>
      <w:r>
        <w:rPr>
          <w:rFonts w:cs="Calibri" w:hint="eastAsia"/>
          <w:color w:val="262626" w:themeColor="text1" w:themeTint="D9"/>
          <w:sz w:val="18"/>
          <w:szCs w:val="18"/>
        </w:rPr>
        <w:t>20</w:t>
      </w:r>
      <w:r>
        <w:rPr>
          <w:rFonts w:cs="Calibri"/>
          <w:color w:val="262626" w:themeColor="text1" w:themeTint="D9"/>
          <w:sz w:val="18"/>
          <w:szCs w:val="18"/>
        </w:rPr>
        <w:t>00mAh Lithium Ion Battery, after 3 hours charging, working time lasts 16 hour</w:t>
      </w:r>
    </w:p>
    <w:p w14:paraId="54F7791A" w14:textId="77777777" w:rsidR="00DF1EE2" w:rsidRDefault="00DF1E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atLeast"/>
        <w:jc w:val="left"/>
        <w:rPr>
          <w:rFonts w:cs="Calibri"/>
          <w:color w:val="262626" w:themeColor="text1" w:themeTint="D9"/>
          <w:sz w:val="18"/>
          <w:szCs w:val="18"/>
        </w:rPr>
      </w:pPr>
    </w:p>
    <w:p w14:paraId="34EDC0E0" w14:textId="77777777" w:rsidR="00DF1EE2" w:rsidRDefault="00DF1E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atLeast"/>
        <w:jc w:val="left"/>
        <w:rPr>
          <w:rFonts w:cs="Calibri"/>
          <w:color w:val="262626" w:themeColor="text1" w:themeTint="D9"/>
          <w:sz w:val="18"/>
          <w:szCs w:val="18"/>
        </w:rPr>
      </w:pPr>
    </w:p>
    <w:p w14:paraId="200D1078" w14:textId="77777777" w:rsidR="00DF1EE2" w:rsidRDefault="00DF1E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atLeast"/>
        <w:jc w:val="left"/>
        <w:rPr>
          <w:rFonts w:cs="Calibri"/>
          <w:color w:val="262626" w:themeColor="text1" w:themeTint="D9"/>
          <w:sz w:val="18"/>
          <w:szCs w:val="18"/>
        </w:rPr>
      </w:pPr>
    </w:p>
    <w:p w14:paraId="303D7CD3" w14:textId="77777777" w:rsidR="00DF1EE2" w:rsidRDefault="0064530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atLeast"/>
        <w:ind w:firstLineChars="100" w:firstLine="210"/>
        <w:jc w:val="left"/>
        <w:rPr>
          <w:rFonts w:eastAsia="KaiTi"/>
          <w:color w:val="262626" w:themeColor="text1" w:themeTint="D9"/>
          <w:sz w:val="16"/>
          <w:szCs w:val="16"/>
        </w:rPr>
      </w:pPr>
      <w:r>
        <w:rPr>
          <w:noProof/>
          <w:color w:val="262626" w:themeColor="text1" w:themeTint="D9"/>
        </w:rPr>
        <w:lastRenderedPageBreak/>
        <mc:AlternateContent>
          <mc:Choice Requires="wps">
            <w:drawing>
              <wp:anchor distT="0" distB="0" distL="114300" distR="114300" simplePos="0" relativeHeight="251660288" behindDoc="0" locked="0" layoutInCell="1" allowOverlap="1" wp14:anchorId="73BB2C81" wp14:editId="6EA756AF">
                <wp:simplePos x="0" y="0"/>
                <wp:positionH relativeFrom="column">
                  <wp:posOffset>-147320</wp:posOffset>
                </wp:positionH>
                <wp:positionV relativeFrom="paragraph">
                  <wp:posOffset>-276225</wp:posOffset>
                </wp:positionV>
                <wp:extent cx="1002030" cy="264795"/>
                <wp:effectExtent l="0" t="0" r="7620" b="1905"/>
                <wp:wrapNone/>
                <wp:docPr id="12" name="圆角矩形 10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264795"/>
                        </a:xfrm>
                        <a:prstGeom prst="roundRect">
                          <a:avLst>
                            <a:gd name="adj" fmla="val 16667"/>
                          </a:avLst>
                        </a:prstGeom>
                        <a:solidFill>
                          <a:srgbClr val="374EFB"/>
                        </a:solidFill>
                        <a:ln w="9525">
                          <a:solidFill>
                            <a:srgbClr val="3333FF"/>
                          </a:solidFill>
                          <a:round/>
                        </a:ln>
                      </wps:spPr>
                      <wps:txbx>
                        <w:txbxContent>
                          <w:p w14:paraId="2C6F353C" w14:textId="77777777" w:rsidR="00DF1EE2" w:rsidRDefault="0064530C">
                            <w:pPr>
                              <w:rPr>
                                <w:rFonts w:ascii="Arial" w:hAnsi="Arial" w:cs="Arial"/>
                                <w:b/>
                                <w:bCs/>
                                <w:color w:val="FFFFFF"/>
                                <w:sz w:val="24"/>
                                <w:szCs w:val="24"/>
                              </w:rPr>
                            </w:pPr>
                            <w:r>
                              <w:rPr>
                                <w:rFonts w:ascii="Arial" w:hAnsi="Arial" w:cs="Arial"/>
                                <w:b/>
                                <w:bCs/>
                                <w:color w:val="FFFFFF"/>
                                <w:sz w:val="18"/>
                                <w:szCs w:val="18"/>
                              </w:rPr>
                              <w:t>Specification</w:t>
                            </w:r>
                            <w:r>
                              <w:rPr>
                                <w:rFonts w:ascii="Arial" w:hAnsi="Arial" w:cs="Arial" w:hint="eastAsia"/>
                                <w:b/>
                                <w:bCs/>
                                <w:color w:val="FFFFFF"/>
                                <w:sz w:val="18"/>
                                <w:szCs w:val="18"/>
                              </w:rPr>
                              <w:t>s</w:t>
                            </w:r>
                          </w:p>
                          <w:p w14:paraId="415A0AA0" w14:textId="77777777" w:rsidR="00DF1EE2" w:rsidRDefault="00DF1EE2"/>
                        </w:txbxContent>
                      </wps:txbx>
                      <wps:bodyPr rot="0" vert="horz" wrap="square" lIns="91440" tIns="45720" rIns="91440" bIns="45720" anchor="t" anchorCtr="0" upright="1">
                        <a:noAutofit/>
                      </wps:bodyPr>
                    </wps:wsp>
                  </a:graphicData>
                </a:graphic>
              </wp:anchor>
            </w:drawing>
          </mc:Choice>
          <mc:Fallback>
            <w:pict>
              <v:roundrect w14:anchorId="73BB2C81" id="圆角矩形 1035" o:spid="_x0000_s1028" style="position:absolute;left:0;text-align:left;margin-left:-11.6pt;margin-top:-21.75pt;width:78.9pt;height:20.85pt;z-index:2516602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eOtIwIAADQEAAAOAAAAZHJzL2Uyb0RvYy54bWysU9uOEzEMfUfiH6K807n0RkedrpYuRUjL&#10;RSx8QCbJXCAThyTtdPl6nHRausAT4iWK4/jY59he3xx7RQ7Sug50SbNJSonUHESnm5J++bx78ZIS&#10;55kWTIGWJX2Ujt5snj9bD6aQObSghLQEQbQrBlPS1ntTJInjreyZm4CRGp012J55NG2TCMsGRO9V&#10;kqfpIhnACmOBS+fw9e7kpJuIX9eS+w917aQnqqRYm4+njWcVzmSzZkVjmWk7PpbB/qGKnnUak16g&#10;7phnZG+7P6D6jltwUPsJhz6Buu64jByQTZb+xuahZUZGLiiOMxeZ3P+D5e8PD+ajDaU7cw/8myMa&#10;ti3Tjby1FoZWMoHpsiBUMhhXXAKC4TCUVMM7ENhatvcQNTjWtg+AyI4co9SPF6nl0ROOj1ma5ukU&#10;O8LRly9my9U8pmDFOdpY599I6Em4lNTCXotP2M+Ygh3unY96C6JZH7KLr5TUvcLuHZgi2WKxWI6I&#10;4+eEFWfMSBdUJ3adUtGwTbVVlmBoSafL2evdqzHYXX9TmgwlXc3zeaziic89gZhOp7vd3yAijyAm&#10;K5QeNQ0yhol1hT9WR9IJlCTEhpcKxCOKbOE0urhqeGnB/qBkwLEtqfu+Z1ZSot5qbNQqm83CnEdj&#10;Nl/maNhrT3XtYZojVEk9Jafr1p92Y29s17SYKYtENdxic+vOn6fgVNVYPo5m5DOuUZj9azv++rXs&#10;m58AAAD//wMAUEsDBBQABgAIAAAAIQDo7jnm3wAAAAoBAAAPAAAAZHJzL2Rvd25yZXYueG1sTI9N&#10;S8NAEIbvgv9hGcFbu+mmlhKzKUUQBHMxFcHbJjtNgvsRd7dt/PdOT3qbj4d3nil3szXsjCGO3klY&#10;LTNg6DqvR9dLeD88L7bAYlJOK+MdSvjBCLvq9qZUhfYX94bnJvWMQlwslIQhpangPHYDWhWXfkJH&#10;u6MPViVqQ891UBcKt4aLLNtwq0ZHFwY14dOA3VdzshKmvRCN+mhfeWu+X+q+qY+foZby/m7ePwJL&#10;OKc/GK76pA4VObX+5HRkRsJC5IJQKtb5A7Arka83wFqarLbAq5L/f6H6BQAA//8DAFBLAQItABQA&#10;BgAIAAAAIQC2gziS/gAAAOEBAAATAAAAAAAAAAAAAAAAAAAAAABbQ29udGVudF9UeXBlc10ueG1s&#10;UEsBAi0AFAAGAAgAAAAhADj9If/WAAAAlAEAAAsAAAAAAAAAAAAAAAAALwEAAF9yZWxzLy5yZWxz&#10;UEsBAi0AFAAGAAgAAAAhAOTh460jAgAANAQAAA4AAAAAAAAAAAAAAAAALgIAAGRycy9lMm9Eb2Mu&#10;eG1sUEsBAi0AFAAGAAgAAAAhAOjuOebfAAAACgEAAA8AAAAAAAAAAAAAAAAAfQQAAGRycy9kb3du&#10;cmV2LnhtbFBLBQYAAAAABAAEAPMAAACJBQAAAAA=&#10;" fillcolor="#374efb" strokecolor="#33f">
                <v:textbox>
                  <w:txbxContent>
                    <w:p w14:paraId="2C6F353C" w14:textId="77777777" w:rsidR="00DF1EE2" w:rsidRDefault="0064530C">
                      <w:pPr>
                        <w:rPr>
                          <w:rFonts w:ascii="Arial" w:hAnsi="Arial" w:cs="Arial"/>
                          <w:b/>
                          <w:bCs/>
                          <w:color w:val="FFFFFF"/>
                          <w:sz w:val="24"/>
                          <w:szCs w:val="24"/>
                        </w:rPr>
                      </w:pPr>
                      <w:r>
                        <w:rPr>
                          <w:rFonts w:ascii="Arial" w:hAnsi="Arial" w:cs="Arial"/>
                          <w:b/>
                          <w:bCs/>
                          <w:color w:val="FFFFFF"/>
                          <w:sz w:val="18"/>
                          <w:szCs w:val="18"/>
                        </w:rPr>
                        <w:t>Specification</w:t>
                      </w:r>
                      <w:r>
                        <w:rPr>
                          <w:rFonts w:ascii="Arial" w:hAnsi="Arial" w:cs="Arial" w:hint="eastAsia"/>
                          <w:b/>
                          <w:bCs/>
                          <w:color w:val="FFFFFF"/>
                          <w:sz w:val="18"/>
                          <w:szCs w:val="18"/>
                        </w:rPr>
                        <w:t>s</w:t>
                      </w:r>
                    </w:p>
                    <w:p w14:paraId="415A0AA0" w14:textId="77777777" w:rsidR="00DF1EE2" w:rsidRDefault="00DF1EE2"/>
                  </w:txbxContent>
                </v:textbox>
              </v:roundrect>
            </w:pict>
          </mc:Fallback>
        </mc:AlternateContent>
      </w:r>
    </w:p>
    <w:tbl>
      <w:tblPr>
        <w:tblW w:w="10881" w:type="dxa"/>
        <w:tblLayout w:type="fixed"/>
        <w:tblLook w:val="04A0" w:firstRow="1" w:lastRow="0" w:firstColumn="1" w:lastColumn="0" w:noHBand="0" w:noVBand="1"/>
      </w:tblPr>
      <w:tblGrid>
        <w:gridCol w:w="1809"/>
        <w:gridCol w:w="1701"/>
        <w:gridCol w:w="7371"/>
      </w:tblGrid>
      <w:tr w:rsidR="00DF1EE2" w14:paraId="15100D54" w14:textId="77777777">
        <w:trPr>
          <w:trHeight w:val="233"/>
        </w:trPr>
        <w:tc>
          <w:tcPr>
            <w:tcW w:w="1809" w:type="dxa"/>
            <w:vMerge w:val="restart"/>
            <w:tcBorders>
              <w:top w:val="single" w:sz="4" w:space="0" w:color="auto"/>
              <w:left w:val="single" w:sz="4" w:space="0" w:color="auto"/>
              <w:right w:val="single" w:sz="4" w:space="0" w:color="auto"/>
            </w:tcBorders>
            <w:vAlign w:val="center"/>
          </w:tcPr>
          <w:p w14:paraId="41EA6B17" w14:textId="77777777" w:rsidR="00DF1EE2" w:rsidRDefault="0064530C">
            <w:pPr>
              <w:ind w:firstLineChars="250" w:firstLine="450"/>
              <w:jc w:val="left"/>
              <w:rPr>
                <w:rFonts w:cs="Calibri"/>
                <w:color w:val="262626" w:themeColor="text1" w:themeTint="D9"/>
                <w:sz w:val="18"/>
                <w:szCs w:val="18"/>
              </w:rPr>
            </w:pPr>
            <w:bookmarkStart w:id="10" w:name="OLE_LINK8"/>
            <w:bookmarkStart w:id="11" w:name="OLE_LINK9"/>
            <w:r>
              <w:rPr>
                <w:rFonts w:cs="Calibri"/>
                <w:color w:val="262626" w:themeColor="text1" w:themeTint="D9"/>
                <w:sz w:val="18"/>
                <w:szCs w:val="18"/>
              </w:rPr>
              <w:t>LCD</w:t>
            </w:r>
          </w:p>
        </w:tc>
        <w:tc>
          <w:tcPr>
            <w:tcW w:w="1701" w:type="dxa"/>
            <w:tcBorders>
              <w:top w:val="single" w:sz="4" w:space="0" w:color="auto"/>
              <w:left w:val="nil"/>
              <w:bottom w:val="single" w:sz="4" w:space="0" w:color="auto"/>
              <w:right w:val="single" w:sz="4" w:space="0" w:color="auto"/>
            </w:tcBorders>
            <w:vAlign w:val="center"/>
          </w:tcPr>
          <w:p w14:paraId="591B3349" w14:textId="77777777" w:rsidR="00DF1EE2" w:rsidRDefault="0064530C">
            <w:pPr>
              <w:jc w:val="left"/>
              <w:rPr>
                <w:rFonts w:cs="Calibri"/>
                <w:color w:val="262626" w:themeColor="text1" w:themeTint="D9"/>
                <w:sz w:val="18"/>
                <w:szCs w:val="18"/>
              </w:rPr>
            </w:pPr>
            <w:r>
              <w:rPr>
                <w:rFonts w:cs="Calibri"/>
                <w:color w:val="262626" w:themeColor="text1" w:themeTint="D9"/>
                <w:sz w:val="18"/>
                <w:szCs w:val="18"/>
              </w:rPr>
              <w:t xml:space="preserve">Item series                       </w:t>
            </w:r>
          </w:p>
        </w:tc>
        <w:tc>
          <w:tcPr>
            <w:tcW w:w="7371" w:type="dxa"/>
            <w:tcBorders>
              <w:top w:val="single" w:sz="4" w:space="0" w:color="auto"/>
              <w:left w:val="nil"/>
              <w:bottom w:val="single" w:sz="4" w:space="0" w:color="auto"/>
              <w:right w:val="single" w:sz="4" w:space="0" w:color="auto"/>
            </w:tcBorders>
            <w:vAlign w:val="center"/>
          </w:tcPr>
          <w:p w14:paraId="038B60DF" w14:textId="395F814D" w:rsidR="00DF1EE2" w:rsidRDefault="0064530C">
            <w:pPr>
              <w:jc w:val="left"/>
              <w:rPr>
                <w:rFonts w:cs="Calibri"/>
                <w:color w:val="262626" w:themeColor="text1" w:themeTint="D9"/>
                <w:sz w:val="18"/>
                <w:szCs w:val="18"/>
              </w:rPr>
            </w:pPr>
            <w:r>
              <w:rPr>
                <w:rFonts w:cs="Calibri"/>
                <w:color w:val="262626" w:themeColor="text1" w:themeTint="D9"/>
                <w:sz w:val="18"/>
                <w:szCs w:val="18"/>
              </w:rPr>
              <w:t xml:space="preserve">                                 </w:t>
            </w:r>
            <w:r w:rsidR="0072014B" w:rsidRPr="0072014B">
              <w:rPr>
                <w:rFonts w:cs="Calibri"/>
                <w:color w:val="262626" w:themeColor="text1" w:themeTint="D9"/>
                <w:sz w:val="18"/>
                <w:szCs w:val="18"/>
              </w:rPr>
              <w:t>DSS-CABLE-TESTER</w:t>
            </w:r>
          </w:p>
        </w:tc>
      </w:tr>
      <w:tr w:rsidR="00DF1EE2" w14:paraId="284DF0D0" w14:textId="77777777">
        <w:trPr>
          <w:trHeight w:val="233"/>
        </w:trPr>
        <w:tc>
          <w:tcPr>
            <w:tcW w:w="1809" w:type="dxa"/>
            <w:vMerge/>
            <w:tcBorders>
              <w:left w:val="single" w:sz="4" w:space="0" w:color="auto"/>
              <w:right w:val="single" w:sz="4" w:space="0" w:color="auto"/>
            </w:tcBorders>
            <w:vAlign w:val="center"/>
          </w:tcPr>
          <w:p w14:paraId="23DBF97A" w14:textId="77777777" w:rsidR="00DF1EE2" w:rsidRDefault="00DF1EE2">
            <w:pPr>
              <w:jc w:val="left"/>
              <w:rPr>
                <w:rFonts w:cs="Calibri"/>
                <w:color w:val="262626" w:themeColor="text1" w:themeTint="D9"/>
                <w:sz w:val="18"/>
                <w:szCs w:val="18"/>
              </w:rPr>
            </w:pPr>
          </w:p>
        </w:tc>
        <w:tc>
          <w:tcPr>
            <w:tcW w:w="1701" w:type="dxa"/>
            <w:tcBorders>
              <w:top w:val="nil"/>
              <w:left w:val="nil"/>
              <w:bottom w:val="single" w:sz="4" w:space="0" w:color="auto"/>
              <w:right w:val="single" w:sz="4" w:space="0" w:color="auto"/>
            </w:tcBorders>
            <w:vAlign w:val="center"/>
          </w:tcPr>
          <w:p w14:paraId="48FE8C5F" w14:textId="77777777" w:rsidR="00DF1EE2" w:rsidRDefault="0064530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atLeast"/>
              <w:jc w:val="left"/>
              <w:rPr>
                <w:rFonts w:cs="Calibri"/>
                <w:color w:val="262626" w:themeColor="text1" w:themeTint="D9"/>
                <w:sz w:val="18"/>
                <w:szCs w:val="18"/>
              </w:rPr>
            </w:pPr>
            <w:r>
              <w:rPr>
                <w:rFonts w:cs="Calibri"/>
                <w:color w:val="262626" w:themeColor="text1" w:themeTint="D9"/>
                <w:sz w:val="18"/>
                <w:szCs w:val="18"/>
              </w:rPr>
              <w:t xml:space="preserve">Display </w:t>
            </w:r>
          </w:p>
        </w:tc>
        <w:tc>
          <w:tcPr>
            <w:tcW w:w="7371" w:type="dxa"/>
            <w:tcBorders>
              <w:top w:val="nil"/>
              <w:left w:val="nil"/>
              <w:bottom w:val="single" w:sz="4" w:space="0" w:color="auto"/>
              <w:right w:val="single" w:sz="4" w:space="0" w:color="auto"/>
            </w:tcBorders>
            <w:vAlign w:val="center"/>
          </w:tcPr>
          <w:p w14:paraId="685BE430" w14:textId="77777777" w:rsidR="00DF1EE2" w:rsidRDefault="0064530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atLeast"/>
              <w:jc w:val="left"/>
              <w:rPr>
                <w:rFonts w:cs="Calibri"/>
                <w:color w:val="262626" w:themeColor="text1" w:themeTint="D9"/>
                <w:sz w:val="18"/>
                <w:szCs w:val="18"/>
              </w:rPr>
            </w:pPr>
            <w:r>
              <w:rPr>
                <w:rFonts w:cs="Calibri"/>
                <w:color w:val="262626" w:themeColor="text1" w:themeTint="D9"/>
                <w:sz w:val="18"/>
                <w:szCs w:val="18"/>
              </w:rPr>
              <w:t>2.4 inch TFT-LCD screen , 320x240 resolution</w:t>
            </w:r>
          </w:p>
        </w:tc>
      </w:tr>
      <w:tr w:rsidR="00DF1EE2" w14:paraId="20220503" w14:textId="77777777">
        <w:trPr>
          <w:trHeight w:val="233"/>
        </w:trPr>
        <w:tc>
          <w:tcPr>
            <w:tcW w:w="1809" w:type="dxa"/>
            <w:vMerge w:val="restart"/>
            <w:tcBorders>
              <w:top w:val="single" w:sz="4" w:space="0" w:color="auto"/>
              <w:left w:val="single" w:sz="4" w:space="0" w:color="auto"/>
              <w:right w:val="single" w:sz="4" w:space="0" w:color="auto"/>
            </w:tcBorders>
            <w:vAlign w:val="center"/>
          </w:tcPr>
          <w:p w14:paraId="511C1A34" w14:textId="77777777" w:rsidR="00DF1EE2" w:rsidRDefault="0064530C">
            <w:pPr>
              <w:rPr>
                <w:rFonts w:cs="Calibri"/>
                <w:color w:val="262626" w:themeColor="text1" w:themeTint="D9"/>
                <w:sz w:val="18"/>
                <w:szCs w:val="18"/>
              </w:rPr>
            </w:pPr>
            <w:r>
              <w:rPr>
                <w:rFonts w:cs="Calibri"/>
                <w:color w:val="262626" w:themeColor="text1" w:themeTint="D9"/>
                <w:sz w:val="18"/>
                <w:szCs w:val="18"/>
              </w:rPr>
              <w:t>Cable test and cable tracer</w:t>
            </w:r>
          </w:p>
        </w:tc>
        <w:tc>
          <w:tcPr>
            <w:tcW w:w="1701" w:type="dxa"/>
            <w:tcBorders>
              <w:top w:val="single" w:sz="4" w:space="0" w:color="auto"/>
              <w:left w:val="single" w:sz="4" w:space="0" w:color="auto"/>
              <w:bottom w:val="single" w:sz="4" w:space="0" w:color="auto"/>
              <w:right w:val="single" w:sz="4" w:space="0" w:color="auto"/>
            </w:tcBorders>
            <w:vAlign w:val="center"/>
          </w:tcPr>
          <w:p w14:paraId="3E261109" w14:textId="77777777" w:rsidR="00DF1EE2" w:rsidRDefault="0064530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atLeast"/>
              <w:jc w:val="left"/>
              <w:rPr>
                <w:rFonts w:cs="Calibri"/>
                <w:color w:val="262626" w:themeColor="text1" w:themeTint="D9"/>
                <w:sz w:val="18"/>
                <w:szCs w:val="18"/>
              </w:rPr>
            </w:pPr>
            <w:r>
              <w:rPr>
                <w:rFonts w:cs="Calibri" w:hint="eastAsia"/>
                <w:color w:val="262626" w:themeColor="text1" w:themeTint="D9"/>
                <w:sz w:val="18"/>
                <w:szCs w:val="18"/>
              </w:rPr>
              <w:t>U</w:t>
            </w:r>
            <w:r>
              <w:rPr>
                <w:rFonts w:cs="Calibri"/>
                <w:color w:val="262626" w:themeColor="text1" w:themeTint="D9"/>
                <w:sz w:val="18"/>
                <w:szCs w:val="18"/>
              </w:rPr>
              <w:t>TP cable test</w:t>
            </w:r>
          </w:p>
        </w:tc>
        <w:tc>
          <w:tcPr>
            <w:tcW w:w="7371" w:type="dxa"/>
            <w:tcBorders>
              <w:top w:val="single" w:sz="4" w:space="0" w:color="auto"/>
              <w:left w:val="single" w:sz="4" w:space="0" w:color="auto"/>
              <w:bottom w:val="single" w:sz="4" w:space="0" w:color="auto"/>
              <w:right w:val="single" w:sz="4" w:space="0" w:color="auto"/>
            </w:tcBorders>
            <w:vAlign w:val="center"/>
          </w:tcPr>
          <w:p w14:paraId="55685F6F" w14:textId="77777777" w:rsidR="00DF1EE2" w:rsidRDefault="0064530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atLeast"/>
              <w:jc w:val="left"/>
              <w:rPr>
                <w:rFonts w:cs="Calibri"/>
                <w:color w:val="262626" w:themeColor="text1" w:themeTint="D9"/>
                <w:sz w:val="18"/>
                <w:szCs w:val="18"/>
              </w:rPr>
            </w:pPr>
            <w:r>
              <w:rPr>
                <w:rFonts w:cs="Calibri"/>
                <w:color w:val="262626" w:themeColor="text1" w:themeTint="D9"/>
                <w:sz w:val="18"/>
                <w:szCs w:val="18"/>
              </w:rPr>
              <w:t>Test UTP cable's sequence, type and remote kit, quickly detect the near-end, mid-end and far-end fault point of RJ45 cable connector</w:t>
            </w:r>
          </w:p>
        </w:tc>
      </w:tr>
      <w:tr w:rsidR="00DF1EE2" w14:paraId="790124EA" w14:textId="77777777">
        <w:trPr>
          <w:trHeight w:val="233"/>
        </w:trPr>
        <w:tc>
          <w:tcPr>
            <w:tcW w:w="1809" w:type="dxa"/>
            <w:vMerge/>
            <w:tcBorders>
              <w:left w:val="single" w:sz="4" w:space="0" w:color="auto"/>
              <w:bottom w:val="single" w:sz="4" w:space="0" w:color="auto"/>
              <w:right w:val="single" w:sz="4" w:space="0" w:color="auto"/>
            </w:tcBorders>
            <w:vAlign w:val="center"/>
          </w:tcPr>
          <w:p w14:paraId="5426F5D7" w14:textId="77777777" w:rsidR="00DF1EE2" w:rsidRDefault="00DF1EE2">
            <w:pPr>
              <w:jc w:val="left"/>
              <w:rPr>
                <w:rFonts w:cs="Calibri"/>
                <w:color w:val="262626" w:themeColor="text1" w:themeTint="D9"/>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5B22A52" w14:textId="77777777" w:rsidR="00DF1EE2" w:rsidRDefault="0064530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atLeast"/>
              <w:jc w:val="left"/>
              <w:rPr>
                <w:rFonts w:cs="Calibri"/>
                <w:bCs/>
                <w:color w:val="262626" w:themeColor="text1" w:themeTint="D9"/>
                <w:sz w:val="18"/>
                <w:szCs w:val="18"/>
              </w:rPr>
            </w:pPr>
            <w:r>
              <w:rPr>
                <w:rFonts w:cs="Calibri"/>
                <w:bCs/>
                <w:color w:val="262626" w:themeColor="text1" w:themeTint="D9"/>
                <w:sz w:val="18"/>
                <w:szCs w:val="18"/>
              </w:rPr>
              <w:t>Cable type</w:t>
            </w:r>
          </w:p>
        </w:tc>
        <w:tc>
          <w:tcPr>
            <w:tcW w:w="7371" w:type="dxa"/>
            <w:tcBorders>
              <w:top w:val="single" w:sz="4" w:space="0" w:color="auto"/>
              <w:left w:val="single" w:sz="4" w:space="0" w:color="auto"/>
              <w:bottom w:val="single" w:sz="4" w:space="0" w:color="auto"/>
              <w:right w:val="single" w:sz="4" w:space="0" w:color="auto"/>
            </w:tcBorders>
            <w:vAlign w:val="center"/>
          </w:tcPr>
          <w:p w14:paraId="4F0E773C" w14:textId="77777777" w:rsidR="00DF1EE2" w:rsidRDefault="0064530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atLeast"/>
              <w:jc w:val="left"/>
              <w:rPr>
                <w:rFonts w:cs="Calibri"/>
                <w:color w:val="262626" w:themeColor="text1" w:themeTint="D9"/>
                <w:sz w:val="18"/>
                <w:szCs w:val="18"/>
              </w:rPr>
            </w:pPr>
            <w:r>
              <w:rPr>
                <w:rFonts w:cs="Calibri"/>
                <w:color w:val="262626" w:themeColor="text1" w:themeTint="D9"/>
                <w:sz w:val="18"/>
                <w:szCs w:val="18"/>
              </w:rPr>
              <w:t>RJ45 Twisted pair</w:t>
            </w:r>
            <w:r>
              <w:rPr>
                <w:rFonts w:cs="Calibri" w:hint="eastAsia"/>
                <w:color w:val="262626" w:themeColor="text1" w:themeTint="D9"/>
                <w:sz w:val="18"/>
                <w:szCs w:val="18"/>
              </w:rPr>
              <w:t xml:space="preserve">, </w:t>
            </w:r>
            <w:r>
              <w:rPr>
                <w:rFonts w:cs="Calibri"/>
                <w:color w:val="262626" w:themeColor="text1" w:themeTint="D9"/>
                <w:sz w:val="18"/>
                <w:szCs w:val="18"/>
              </w:rPr>
              <w:t>RJ11 telephone lin</w:t>
            </w:r>
            <w:r>
              <w:rPr>
                <w:rFonts w:cs="Calibri" w:hint="eastAsia"/>
                <w:color w:val="262626" w:themeColor="text1" w:themeTint="D9"/>
                <w:sz w:val="18"/>
                <w:szCs w:val="18"/>
              </w:rPr>
              <w:t xml:space="preserve">e, </w:t>
            </w:r>
            <w:r>
              <w:rPr>
                <w:rFonts w:cs="Calibri"/>
                <w:color w:val="262626" w:themeColor="text1" w:themeTint="D9"/>
                <w:sz w:val="18"/>
                <w:szCs w:val="18"/>
              </w:rPr>
              <w:t>BNC cable etc.</w:t>
            </w:r>
          </w:p>
        </w:tc>
      </w:tr>
      <w:tr w:rsidR="00DF1EE2" w14:paraId="746E3496" w14:textId="77777777">
        <w:trPr>
          <w:trHeight w:val="233"/>
        </w:trPr>
        <w:tc>
          <w:tcPr>
            <w:tcW w:w="1809" w:type="dxa"/>
            <w:vMerge/>
            <w:tcBorders>
              <w:left w:val="single" w:sz="4" w:space="0" w:color="auto"/>
              <w:bottom w:val="single" w:sz="4" w:space="0" w:color="auto"/>
              <w:right w:val="single" w:sz="4" w:space="0" w:color="auto"/>
            </w:tcBorders>
            <w:vAlign w:val="center"/>
          </w:tcPr>
          <w:p w14:paraId="3BF22955" w14:textId="77777777" w:rsidR="00DF1EE2" w:rsidRDefault="00DF1EE2">
            <w:pPr>
              <w:jc w:val="left"/>
              <w:rPr>
                <w:rFonts w:cs="Calibri"/>
                <w:color w:val="262626" w:themeColor="text1" w:themeTint="D9"/>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4287353" w14:textId="77777777" w:rsidR="00DF1EE2" w:rsidRDefault="0064530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atLeast"/>
              <w:jc w:val="left"/>
              <w:rPr>
                <w:rFonts w:cs="Calibri"/>
                <w:color w:val="262626" w:themeColor="text1" w:themeTint="D9"/>
                <w:sz w:val="18"/>
                <w:szCs w:val="18"/>
              </w:rPr>
            </w:pPr>
            <w:r>
              <w:rPr>
                <w:rFonts w:cs="Calibri" w:hint="eastAsia"/>
                <w:color w:val="262626" w:themeColor="text1" w:themeTint="D9"/>
                <w:sz w:val="18"/>
                <w:szCs w:val="18"/>
              </w:rPr>
              <w:t>T</w:t>
            </w:r>
            <w:r>
              <w:rPr>
                <w:rFonts w:cs="Calibri"/>
                <w:color w:val="262626" w:themeColor="text1" w:themeTint="D9"/>
                <w:sz w:val="18"/>
                <w:szCs w:val="18"/>
              </w:rPr>
              <w:t>he fault of RJ45 cable connector</w:t>
            </w:r>
          </w:p>
        </w:tc>
        <w:tc>
          <w:tcPr>
            <w:tcW w:w="7371" w:type="dxa"/>
            <w:tcBorders>
              <w:top w:val="single" w:sz="4" w:space="0" w:color="auto"/>
              <w:left w:val="single" w:sz="4" w:space="0" w:color="auto"/>
              <w:bottom w:val="single" w:sz="4" w:space="0" w:color="auto"/>
              <w:right w:val="single" w:sz="4" w:space="0" w:color="auto"/>
            </w:tcBorders>
            <w:vAlign w:val="center"/>
          </w:tcPr>
          <w:p w14:paraId="2EDD2200" w14:textId="77777777" w:rsidR="00DF1EE2" w:rsidRDefault="0064530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atLeast"/>
              <w:jc w:val="left"/>
              <w:rPr>
                <w:rFonts w:cs="Calibri"/>
                <w:color w:val="262626" w:themeColor="text1" w:themeTint="D9"/>
                <w:sz w:val="18"/>
                <w:szCs w:val="18"/>
              </w:rPr>
            </w:pPr>
            <w:r>
              <w:rPr>
                <w:rFonts w:cs="Calibri"/>
                <w:color w:val="262626" w:themeColor="text1" w:themeTint="D9"/>
                <w:sz w:val="18"/>
                <w:szCs w:val="18"/>
              </w:rPr>
              <w:t>Can determine the fault point of RJ45 cable connector from LOCAL/Remote indicator light</w:t>
            </w:r>
          </w:p>
        </w:tc>
      </w:tr>
      <w:tr w:rsidR="00DF1EE2" w14:paraId="240458D4" w14:textId="77777777">
        <w:trPr>
          <w:trHeight w:val="233"/>
        </w:trPr>
        <w:tc>
          <w:tcPr>
            <w:tcW w:w="1809" w:type="dxa"/>
            <w:tcBorders>
              <w:left w:val="single" w:sz="4" w:space="0" w:color="auto"/>
              <w:bottom w:val="single" w:sz="4" w:space="0" w:color="auto"/>
              <w:right w:val="single" w:sz="4" w:space="0" w:color="auto"/>
            </w:tcBorders>
            <w:vAlign w:val="center"/>
          </w:tcPr>
          <w:p w14:paraId="42E44F7C" w14:textId="77777777" w:rsidR="00DF1EE2" w:rsidRDefault="0064530C">
            <w:pPr>
              <w:jc w:val="left"/>
              <w:rPr>
                <w:rFonts w:cs="Calibri"/>
                <w:color w:val="262626" w:themeColor="text1" w:themeTint="D9"/>
                <w:sz w:val="18"/>
                <w:szCs w:val="18"/>
              </w:rPr>
            </w:pPr>
            <w:r>
              <w:rPr>
                <w:rFonts w:cs="Calibri" w:hint="eastAsia"/>
                <w:color w:val="262626" w:themeColor="text1" w:themeTint="D9"/>
                <w:sz w:val="18"/>
                <w:szCs w:val="18"/>
              </w:rPr>
              <w:t>R</w:t>
            </w:r>
            <w:r>
              <w:rPr>
                <w:rFonts w:cs="Calibri"/>
                <w:color w:val="262626" w:themeColor="text1" w:themeTint="D9"/>
                <w:sz w:val="18"/>
                <w:szCs w:val="18"/>
              </w:rPr>
              <w:t>J45 TDR cable test</w:t>
            </w:r>
          </w:p>
        </w:tc>
        <w:tc>
          <w:tcPr>
            <w:tcW w:w="9072" w:type="dxa"/>
            <w:gridSpan w:val="2"/>
            <w:tcBorders>
              <w:top w:val="single" w:sz="4" w:space="0" w:color="auto"/>
              <w:left w:val="single" w:sz="4" w:space="0" w:color="auto"/>
              <w:bottom w:val="single" w:sz="4" w:space="0" w:color="auto"/>
              <w:right w:val="single" w:sz="4" w:space="0" w:color="auto"/>
            </w:tcBorders>
            <w:vAlign w:val="center"/>
          </w:tcPr>
          <w:p w14:paraId="4BCA1E97" w14:textId="77777777" w:rsidR="00DF1EE2" w:rsidRDefault="0064530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atLeast"/>
              <w:jc w:val="left"/>
              <w:rPr>
                <w:rFonts w:cs="Calibri"/>
                <w:color w:val="262626" w:themeColor="text1" w:themeTint="D9"/>
                <w:sz w:val="18"/>
                <w:szCs w:val="18"/>
              </w:rPr>
            </w:pPr>
            <w:bookmarkStart w:id="12" w:name="OLE_LINK67"/>
            <w:bookmarkStart w:id="13" w:name="OLE_LINK14"/>
            <w:bookmarkStart w:id="14" w:name="OLE_LINK66"/>
            <w:r>
              <w:rPr>
                <w:rFonts w:cs="Calibri"/>
                <w:color w:val="262626" w:themeColor="text1" w:themeTint="D9"/>
                <w:sz w:val="18"/>
                <w:szCs w:val="18"/>
              </w:rPr>
              <w:t>Test cable pair status, length, attenuation, reflectivity, impedance, skew etc</w:t>
            </w:r>
            <w:bookmarkEnd w:id="12"/>
            <w:bookmarkEnd w:id="13"/>
            <w:bookmarkEnd w:id="14"/>
            <w:r>
              <w:rPr>
                <w:rFonts w:cs="Calibri"/>
                <w:color w:val="262626" w:themeColor="text1" w:themeTint="D9"/>
                <w:sz w:val="18"/>
                <w:szCs w:val="18"/>
              </w:rPr>
              <w:t xml:space="preserve">. </w:t>
            </w:r>
            <w:r>
              <w:rPr>
                <w:rFonts w:cs="Calibri"/>
                <w:color w:val="262626" w:themeColor="text1" w:themeTint="D9"/>
                <w:kern w:val="0"/>
                <w:sz w:val="18"/>
                <w:szCs w:val="18"/>
              </w:rPr>
              <w:t>measurement range 180M.</w:t>
            </w:r>
          </w:p>
        </w:tc>
      </w:tr>
      <w:tr w:rsidR="00DF1EE2" w14:paraId="263749CA" w14:textId="77777777">
        <w:trPr>
          <w:trHeight w:val="231"/>
        </w:trPr>
        <w:tc>
          <w:tcPr>
            <w:tcW w:w="1809" w:type="dxa"/>
            <w:tcBorders>
              <w:top w:val="nil"/>
              <w:left w:val="single" w:sz="4" w:space="0" w:color="auto"/>
              <w:bottom w:val="single" w:sz="4" w:space="0" w:color="auto"/>
              <w:right w:val="single" w:sz="4" w:space="0" w:color="auto"/>
            </w:tcBorders>
            <w:vAlign w:val="center"/>
          </w:tcPr>
          <w:p w14:paraId="55D08BEA" w14:textId="77777777" w:rsidR="00DF1EE2" w:rsidRDefault="0064530C">
            <w:pPr>
              <w:jc w:val="left"/>
              <w:rPr>
                <w:rFonts w:cs="Calibri"/>
                <w:color w:val="262626" w:themeColor="text1" w:themeTint="D9"/>
                <w:sz w:val="18"/>
                <w:szCs w:val="18"/>
              </w:rPr>
            </w:pPr>
            <w:r>
              <w:rPr>
                <w:rFonts w:cs="Calibri" w:hint="eastAsia"/>
                <w:color w:val="262626" w:themeColor="text1" w:themeTint="D9"/>
                <w:sz w:val="18"/>
                <w:szCs w:val="18"/>
              </w:rPr>
              <w:t>P</w:t>
            </w:r>
            <w:r>
              <w:rPr>
                <w:rFonts w:cs="Calibri"/>
                <w:color w:val="262626" w:themeColor="text1" w:themeTint="D9"/>
                <w:sz w:val="18"/>
                <w:szCs w:val="18"/>
              </w:rPr>
              <w:t>ort flashing</w:t>
            </w:r>
          </w:p>
        </w:tc>
        <w:tc>
          <w:tcPr>
            <w:tcW w:w="9072" w:type="dxa"/>
            <w:gridSpan w:val="2"/>
            <w:tcBorders>
              <w:top w:val="nil"/>
              <w:left w:val="nil"/>
              <w:bottom w:val="single" w:sz="4" w:space="0" w:color="auto"/>
              <w:right w:val="single" w:sz="4" w:space="0" w:color="auto"/>
            </w:tcBorders>
            <w:vAlign w:val="center"/>
          </w:tcPr>
          <w:p w14:paraId="3C94741D" w14:textId="77777777" w:rsidR="00DF1EE2" w:rsidRDefault="0064530C">
            <w:pPr>
              <w:rPr>
                <w:rFonts w:cs="Calibri"/>
                <w:color w:val="262626" w:themeColor="text1" w:themeTint="D9"/>
                <w:sz w:val="18"/>
                <w:szCs w:val="18"/>
              </w:rPr>
            </w:pPr>
            <w:r>
              <w:rPr>
                <w:rFonts w:eastAsia="Microsoft YaHei" w:cs="Calibri"/>
                <w:color w:val="333333"/>
                <w:sz w:val="18"/>
                <w:szCs w:val="18"/>
              </w:rPr>
              <w:t>Can search the Ethernet switch port which connect the meter</w:t>
            </w:r>
          </w:p>
        </w:tc>
      </w:tr>
      <w:tr w:rsidR="00DF1EE2" w14:paraId="57C84969" w14:textId="77777777">
        <w:trPr>
          <w:trHeight w:val="231"/>
        </w:trPr>
        <w:tc>
          <w:tcPr>
            <w:tcW w:w="1809" w:type="dxa"/>
            <w:tcBorders>
              <w:top w:val="nil"/>
              <w:left w:val="single" w:sz="4" w:space="0" w:color="auto"/>
              <w:bottom w:val="single" w:sz="4" w:space="0" w:color="auto"/>
              <w:right w:val="single" w:sz="4" w:space="0" w:color="auto"/>
            </w:tcBorders>
            <w:vAlign w:val="center"/>
          </w:tcPr>
          <w:p w14:paraId="32168846" w14:textId="77777777" w:rsidR="00DF1EE2" w:rsidRDefault="0064530C">
            <w:pPr>
              <w:jc w:val="left"/>
              <w:rPr>
                <w:rFonts w:cs="Calibri"/>
                <w:color w:val="262626" w:themeColor="text1" w:themeTint="D9"/>
                <w:sz w:val="18"/>
                <w:szCs w:val="18"/>
              </w:rPr>
            </w:pPr>
            <w:r>
              <w:rPr>
                <w:rFonts w:cs="Calibri" w:hint="eastAsia"/>
                <w:color w:val="262626" w:themeColor="text1" w:themeTint="D9"/>
                <w:sz w:val="18"/>
                <w:szCs w:val="18"/>
              </w:rPr>
              <w:t>P</w:t>
            </w:r>
            <w:r>
              <w:rPr>
                <w:rFonts w:cs="Calibri"/>
                <w:color w:val="262626" w:themeColor="text1" w:themeTint="D9"/>
                <w:sz w:val="18"/>
                <w:szCs w:val="18"/>
              </w:rPr>
              <w:t>ING test</w:t>
            </w:r>
          </w:p>
        </w:tc>
        <w:tc>
          <w:tcPr>
            <w:tcW w:w="9072" w:type="dxa"/>
            <w:gridSpan w:val="2"/>
            <w:tcBorders>
              <w:top w:val="nil"/>
              <w:left w:val="nil"/>
              <w:bottom w:val="single" w:sz="4" w:space="0" w:color="auto"/>
              <w:right w:val="single" w:sz="4" w:space="0" w:color="auto"/>
            </w:tcBorders>
            <w:vAlign w:val="center"/>
          </w:tcPr>
          <w:p w14:paraId="2576C09F" w14:textId="77777777" w:rsidR="00DF1EE2" w:rsidRDefault="0064530C">
            <w:pPr>
              <w:rPr>
                <w:rFonts w:eastAsia="Microsoft YaHei" w:cs="Calibri"/>
                <w:color w:val="333333"/>
                <w:sz w:val="18"/>
                <w:szCs w:val="18"/>
              </w:rPr>
            </w:pPr>
            <w:r>
              <w:rPr>
                <w:rFonts w:eastAsia="Microsoft YaHei" w:cs="Calibri"/>
                <w:color w:val="333333"/>
                <w:sz w:val="18"/>
                <w:szCs w:val="18"/>
              </w:rPr>
              <w:t>Check whether IP camera or other network equipment’s Ethernet port is working normally, the IP address whether is correct.</w:t>
            </w:r>
          </w:p>
        </w:tc>
      </w:tr>
      <w:tr w:rsidR="00DF1EE2" w14:paraId="77AA5DAB" w14:textId="77777777">
        <w:trPr>
          <w:trHeight w:val="231"/>
        </w:trPr>
        <w:tc>
          <w:tcPr>
            <w:tcW w:w="1809" w:type="dxa"/>
            <w:tcBorders>
              <w:top w:val="nil"/>
              <w:left w:val="single" w:sz="4" w:space="0" w:color="auto"/>
              <w:bottom w:val="single" w:sz="4" w:space="0" w:color="auto"/>
              <w:right w:val="single" w:sz="4" w:space="0" w:color="auto"/>
            </w:tcBorders>
            <w:vAlign w:val="center"/>
          </w:tcPr>
          <w:p w14:paraId="39B51D15" w14:textId="77777777" w:rsidR="00DF1EE2" w:rsidRDefault="0064530C">
            <w:pPr>
              <w:jc w:val="left"/>
              <w:rPr>
                <w:rFonts w:cs="Calibri"/>
                <w:color w:val="262626" w:themeColor="text1" w:themeTint="D9"/>
                <w:sz w:val="18"/>
                <w:szCs w:val="18"/>
              </w:rPr>
            </w:pPr>
            <w:r>
              <w:rPr>
                <w:rFonts w:cs="Calibri"/>
                <w:color w:val="262626" w:themeColor="text1" w:themeTint="D9"/>
                <w:sz w:val="18"/>
                <w:szCs w:val="18"/>
              </w:rPr>
              <w:t>IP Scan</w:t>
            </w:r>
          </w:p>
        </w:tc>
        <w:tc>
          <w:tcPr>
            <w:tcW w:w="9072" w:type="dxa"/>
            <w:gridSpan w:val="2"/>
            <w:tcBorders>
              <w:top w:val="nil"/>
              <w:left w:val="nil"/>
              <w:bottom w:val="single" w:sz="4" w:space="0" w:color="auto"/>
              <w:right w:val="single" w:sz="4" w:space="0" w:color="auto"/>
            </w:tcBorders>
            <w:vAlign w:val="center"/>
          </w:tcPr>
          <w:p w14:paraId="74298398" w14:textId="77777777" w:rsidR="00DF1EE2" w:rsidRDefault="0064530C">
            <w:pPr>
              <w:rPr>
                <w:rFonts w:ascii="Times New Roman" w:hAnsi="Times New Roman"/>
                <w:color w:val="000000"/>
                <w:sz w:val="15"/>
                <w:szCs w:val="15"/>
              </w:rPr>
            </w:pPr>
            <w:r>
              <w:rPr>
                <w:rFonts w:eastAsia="Microsoft YaHei" w:cs="Calibri" w:hint="eastAsia"/>
                <w:color w:val="333333"/>
                <w:sz w:val="18"/>
                <w:szCs w:val="18"/>
              </w:rPr>
              <w:t>Q</w:t>
            </w:r>
            <w:r>
              <w:rPr>
                <w:rFonts w:eastAsia="Microsoft YaHei" w:cs="Calibri"/>
                <w:color w:val="333333"/>
                <w:sz w:val="18"/>
                <w:szCs w:val="18"/>
              </w:rPr>
              <w:t>uickly find the IP address of the IP camera or other network equipment which connected to the meter</w:t>
            </w:r>
          </w:p>
        </w:tc>
      </w:tr>
      <w:tr w:rsidR="00DF1EE2" w14:paraId="76979B71" w14:textId="77777777">
        <w:trPr>
          <w:trHeight w:val="231"/>
        </w:trPr>
        <w:tc>
          <w:tcPr>
            <w:tcW w:w="1809" w:type="dxa"/>
            <w:tcBorders>
              <w:top w:val="nil"/>
              <w:left w:val="single" w:sz="4" w:space="0" w:color="auto"/>
              <w:bottom w:val="single" w:sz="4" w:space="0" w:color="auto"/>
              <w:right w:val="single" w:sz="4" w:space="0" w:color="auto"/>
            </w:tcBorders>
            <w:vAlign w:val="center"/>
          </w:tcPr>
          <w:p w14:paraId="5DD86846" w14:textId="77777777" w:rsidR="00DF1EE2" w:rsidRDefault="0064530C">
            <w:pPr>
              <w:jc w:val="left"/>
              <w:rPr>
                <w:rFonts w:cs="Calibri"/>
                <w:color w:val="262626" w:themeColor="text1" w:themeTint="D9"/>
                <w:sz w:val="18"/>
                <w:szCs w:val="18"/>
              </w:rPr>
            </w:pPr>
            <w:r>
              <w:rPr>
                <w:rFonts w:cs="Calibri" w:hint="eastAsia"/>
                <w:color w:val="262626" w:themeColor="text1" w:themeTint="D9"/>
                <w:sz w:val="18"/>
                <w:szCs w:val="18"/>
              </w:rPr>
              <w:t>L</w:t>
            </w:r>
            <w:r>
              <w:rPr>
                <w:rFonts w:cs="Calibri"/>
                <w:color w:val="262626" w:themeColor="text1" w:themeTint="D9"/>
                <w:sz w:val="18"/>
                <w:szCs w:val="18"/>
              </w:rPr>
              <w:t>ink Monitor</w:t>
            </w:r>
          </w:p>
        </w:tc>
        <w:tc>
          <w:tcPr>
            <w:tcW w:w="9072" w:type="dxa"/>
            <w:gridSpan w:val="2"/>
            <w:tcBorders>
              <w:top w:val="nil"/>
              <w:left w:val="nil"/>
              <w:bottom w:val="single" w:sz="4" w:space="0" w:color="auto"/>
              <w:right w:val="single" w:sz="4" w:space="0" w:color="auto"/>
            </w:tcBorders>
            <w:vAlign w:val="center"/>
          </w:tcPr>
          <w:p w14:paraId="522528B5" w14:textId="77777777" w:rsidR="00DF1EE2" w:rsidRDefault="0064530C">
            <w:pPr>
              <w:rPr>
                <w:rFonts w:eastAsia="Microsoft YaHei" w:cs="Calibri"/>
                <w:color w:val="333333"/>
                <w:sz w:val="18"/>
                <w:szCs w:val="18"/>
              </w:rPr>
            </w:pPr>
            <w:r>
              <w:rPr>
                <w:rFonts w:eastAsia="Microsoft YaHei" w:cs="Calibri" w:hint="eastAsia"/>
                <w:color w:val="333333"/>
                <w:sz w:val="18"/>
                <w:szCs w:val="18"/>
              </w:rPr>
              <w:t>Q</w:t>
            </w:r>
            <w:r>
              <w:rPr>
                <w:rFonts w:eastAsia="Microsoft YaHei" w:cs="Calibri"/>
                <w:color w:val="333333"/>
                <w:sz w:val="18"/>
                <w:szCs w:val="18"/>
              </w:rPr>
              <w:t>uickly identify the connected network port (10/100/ 1000M)</w:t>
            </w:r>
            <w:r>
              <w:rPr>
                <w:rFonts w:eastAsia="Microsoft YaHei" w:cs="Calibri" w:hint="eastAsia"/>
                <w:color w:val="333333"/>
                <w:sz w:val="18"/>
                <w:szCs w:val="18"/>
              </w:rPr>
              <w:t xml:space="preserve"> </w:t>
            </w:r>
            <w:r>
              <w:rPr>
                <w:rFonts w:eastAsia="Microsoft YaHei" w:cs="Calibri"/>
                <w:color w:val="333333"/>
                <w:sz w:val="18"/>
                <w:szCs w:val="18"/>
              </w:rPr>
              <w:t>and d</w:t>
            </w:r>
            <w:r>
              <w:rPr>
                <w:rFonts w:eastAsia="Microsoft YaHei" w:cs="Calibri" w:hint="eastAsia"/>
                <w:color w:val="333333"/>
                <w:sz w:val="18"/>
                <w:szCs w:val="18"/>
              </w:rPr>
              <w:t>uplex mode (</w:t>
            </w:r>
            <w:r>
              <w:rPr>
                <w:rFonts w:eastAsia="Microsoft YaHei" w:cs="Calibri"/>
                <w:color w:val="333333"/>
                <w:sz w:val="18"/>
                <w:szCs w:val="18"/>
              </w:rPr>
              <w:t>full duplex / half duplex</w:t>
            </w:r>
            <w:r>
              <w:rPr>
                <w:rFonts w:eastAsia="Microsoft YaHei" w:cs="Calibri" w:hint="eastAsia"/>
                <w:color w:val="333333"/>
                <w:sz w:val="18"/>
                <w:szCs w:val="18"/>
              </w:rPr>
              <w:t>)</w:t>
            </w:r>
            <w:r>
              <w:rPr>
                <w:rFonts w:eastAsia="Microsoft YaHei" w:cs="Calibri"/>
                <w:color w:val="333333"/>
                <w:sz w:val="18"/>
                <w:szCs w:val="18"/>
              </w:rPr>
              <w:t>.</w:t>
            </w:r>
          </w:p>
        </w:tc>
      </w:tr>
      <w:tr w:rsidR="00DF1EE2" w14:paraId="66847964" w14:textId="77777777">
        <w:trPr>
          <w:trHeight w:val="400"/>
        </w:trPr>
        <w:tc>
          <w:tcPr>
            <w:tcW w:w="1809" w:type="dxa"/>
            <w:tcBorders>
              <w:top w:val="single" w:sz="4" w:space="0" w:color="auto"/>
              <w:left w:val="single" w:sz="4" w:space="0" w:color="auto"/>
              <w:bottom w:val="single" w:sz="4" w:space="0" w:color="auto"/>
              <w:right w:val="single" w:sz="4" w:space="0" w:color="auto"/>
            </w:tcBorders>
            <w:vAlign w:val="center"/>
          </w:tcPr>
          <w:p w14:paraId="31332946" w14:textId="77777777" w:rsidR="00DF1EE2" w:rsidRDefault="0064530C">
            <w:pPr>
              <w:jc w:val="left"/>
              <w:rPr>
                <w:rFonts w:cs="Calibri"/>
                <w:color w:val="262626" w:themeColor="text1" w:themeTint="D9"/>
                <w:sz w:val="18"/>
                <w:szCs w:val="18"/>
              </w:rPr>
            </w:pPr>
            <w:r>
              <w:rPr>
                <w:rFonts w:cs="Calibri"/>
                <w:color w:val="262626" w:themeColor="text1" w:themeTint="D9"/>
                <w:sz w:val="18"/>
                <w:szCs w:val="18"/>
              </w:rPr>
              <w:t>External power supply</w:t>
            </w:r>
          </w:p>
        </w:tc>
        <w:tc>
          <w:tcPr>
            <w:tcW w:w="9072" w:type="dxa"/>
            <w:gridSpan w:val="2"/>
            <w:tcBorders>
              <w:top w:val="single" w:sz="4" w:space="0" w:color="auto"/>
              <w:left w:val="nil"/>
              <w:bottom w:val="single" w:sz="4" w:space="0" w:color="auto"/>
              <w:right w:val="single" w:sz="4" w:space="0" w:color="auto"/>
            </w:tcBorders>
            <w:vAlign w:val="center"/>
          </w:tcPr>
          <w:p w14:paraId="12C33993" w14:textId="77777777" w:rsidR="00DF1EE2" w:rsidRDefault="0064530C">
            <w:pPr>
              <w:jc w:val="left"/>
              <w:rPr>
                <w:rFonts w:cs="Calibri"/>
                <w:color w:val="262626" w:themeColor="text1" w:themeTint="D9"/>
                <w:sz w:val="18"/>
                <w:szCs w:val="18"/>
              </w:rPr>
            </w:pPr>
            <w:r>
              <w:rPr>
                <w:rFonts w:cs="Calibri"/>
                <w:color w:val="262626" w:themeColor="text1" w:themeTint="D9"/>
                <w:sz w:val="18"/>
                <w:szCs w:val="18"/>
              </w:rPr>
              <w:t>DC 5V/1A</w:t>
            </w:r>
          </w:p>
        </w:tc>
      </w:tr>
      <w:tr w:rsidR="00DF1EE2" w14:paraId="3379FCC0" w14:textId="77777777">
        <w:trPr>
          <w:trHeight w:val="231"/>
        </w:trPr>
        <w:tc>
          <w:tcPr>
            <w:tcW w:w="1809" w:type="dxa"/>
            <w:tcBorders>
              <w:top w:val="single" w:sz="4" w:space="0" w:color="auto"/>
              <w:left w:val="single" w:sz="4" w:space="0" w:color="auto"/>
              <w:bottom w:val="single" w:sz="4" w:space="0" w:color="auto"/>
              <w:right w:val="single" w:sz="4" w:space="0" w:color="auto"/>
            </w:tcBorders>
            <w:vAlign w:val="center"/>
          </w:tcPr>
          <w:p w14:paraId="0331EBFD" w14:textId="77777777" w:rsidR="00DF1EE2" w:rsidRDefault="0064530C">
            <w:pPr>
              <w:jc w:val="left"/>
              <w:rPr>
                <w:rFonts w:cs="Calibri"/>
                <w:color w:val="262626" w:themeColor="text1" w:themeTint="D9"/>
                <w:sz w:val="18"/>
                <w:szCs w:val="18"/>
              </w:rPr>
            </w:pPr>
            <w:r>
              <w:rPr>
                <w:rFonts w:cs="Calibri"/>
                <w:color w:val="262626" w:themeColor="text1" w:themeTint="D9"/>
                <w:sz w:val="18"/>
                <w:szCs w:val="18"/>
              </w:rPr>
              <w:t>Battery</w:t>
            </w:r>
          </w:p>
        </w:tc>
        <w:tc>
          <w:tcPr>
            <w:tcW w:w="9072" w:type="dxa"/>
            <w:gridSpan w:val="2"/>
            <w:tcBorders>
              <w:top w:val="single" w:sz="4" w:space="0" w:color="auto"/>
              <w:left w:val="nil"/>
              <w:bottom w:val="single" w:sz="4" w:space="0" w:color="auto"/>
              <w:right w:val="single" w:sz="4" w:space="0" w:color="auto"/>
            </w:tcBorders>
            <w:vAlign w:val="center"/>
          </w:tcPr>
          <w:p w14:paraId="2D3709A6" w14:textId="77777777" w:rsidR="00DF1EE2" w:rsidRDefault="0064530C">
            <w:pPr>
              <w:jc w:val="left"/>
              <w:rPr>
                <w:rFonts w:cs="Calibri"/>
                <w:color w:val="262626" w:themeColor="text1" w:themeTint="D9"/>
                <w:sz w:val="18"/>
                <w:szCs w:val="18"/>
              </w:rPr>
            </w:pPr>
            <w:r>
              <w:rPr>
                <w:rFonts w:cs="Calibri"/>
                <w:color w:val="262626" w:themeColor="text1" w:themeTint="D9"/>
                <w:sz w:val="18"/>
                <w:szCs w:val="18"/>
              </w:rPr>
              <w:t xml:space="preserve">Built-in 3.7V Lithium Ion battery, </w:t>
            </w:r>
            <w:r>
              <w:rPr>
                <w:rFonts w:cs="Calibri" w:hint="eastAsia"/>
                <w:color w:val="262626" w:themeColor="text1" w:themeTint="D9"/>
                <w:sz w:val="18"/>
                <w:szCs w:val="18"/>
              </w:rPr>
              <w:t>20</w:t>
            </w:r>
            <w:r>
              <w:rPr>
                <w:rFonts w:cs="Calibri"/>
                <w:color w:val="262626" w:themeColor="text1" w:themeTint="D9"/>
                <w:sz w:val="18"/>
                <w:szCs w:val="18"/>
              </w:rPr>
              <w:t>00mAh. The cable Receiver battery: two AA batteries</w:t>
            </w:r>
          </w:p>
        </w:tc>
      </w:tr>
      <w:tr w:rsidR="00DF1EE2" w14:paraId="034A1546" w14:textId="77777777">
        <w:trPr>
          <w:trHeight w:val="231"/>
        </w:trPr>
        <w:tc>
          <w:tcPr>
            <w:tcW w:w="1809" w:type="dxa"/>
            <w:tcBorders>
              <w:top w:val="single" w:sz="4" w:space="0" w:color="auto"/>
              <w:left w:val="single" w:sz="4" w:space="0" w:color="auto"/>
              <w:bottom w:val="single" w:sz="4" w:space="0" w:color="auto"/>
              <w:right w:val="single" w:sz="4" w:space="0" w:color="auto"/>
            </w:tcBorders>
            <w:vAlign w:val="center"/>
          </w:tcPr>
          <w:p w14:paraId="69E21B41" w14:textId="77777777" w:rsidR="00DF1EE2" w:rsidRDefault="0064530C">
            <w:pPr>
              <w:jc w:val="left"/>
              <w:rPr>
                <w:rFonts w:cs="Calibri"/>
                <w:color w:val="262626" w:themeColor="text1" w:themeTint="D9"/>
                <w:sz w:val="18"/>
                <w:szCs w:val="18"/>
              </w:rPr>
            </w:pPr>
            <w:r>
              <w:rPr>
                <w:rFonts w:cs="Calibri"/>
                <w:color w:val="262626" w:themeColor="text1" w:themeTint="D9"/>
                <w:sz w:val="18"/>
                <w:szCs w:val="18"/>
              </w:rPr>
              <w:t>Rechargeable</w:t>
            </w:r>
          </w:p>
        </w:tc>
        <w:tc>
          <w:tcPr>
            <w:tcW w:w="9072" w:type="dxa"/>
            <w:gridSpan w:val="2"/>
            <w:tcBorders>
              <w:top w:val="single" w:sz="4" w:space="0" w:color="auto"/>
              <w:left w:val="nil"/>
              <w:bottom w:val="single" w:sz="4" w:space="0" w:color="auto"/>
              <w:right w:val="single" w:sz="4" w:space="0" w:color="auto"/>
            </w:tcBorders>
            <w:vAlign w:val="center"/>
          </w:tcPr>
          <w:p w14:paraId="223C6DB9" w14:textId="77777777" w:rsidR="00DF1EE2" w:rsidRDefault="0064530C">
            <w:pPr>
              <w:jc w:val="left"/>
              <w:rPr>
                <w:rFonts w:cs="Calibri"/>
                <w:color w:val="262626" w:themeColor="text1" w:themeTint="D9"/>
                <w:sz w:val="18"/>
                <w:szCs w:val="18"/>
              </w:rPr>
            </w:pPr>
            <w:r>
              <w:rPr>
                <w:rFonts w:cs="Calibri"/>
                <w:color w:val="262626" w:themeColor="text1" w:themeTint="D9"/>
                <w:sz w:val="18"/>
                <w:szCs w:val="18"/>
              </w:rPr>
              <w:t>After charging 3 hours, normal working time 16 hours</w:t>
            </w:r>
          </w:p>
        </w:tc>
      </w:tr>
      <w:tr w:rsidR="00DF1EE2" w14:paraId="4C4E5132" w14:textId="77777777">
        <w:trPr>
          <w:trHeight w:val="231"/>
        </w:trPr>
        <w:tc>
          <w:tcPr>
            <w:tcW w:w="1809" w:type="dxa"/>
            <w:tcBorders>
              <w:top w:val="nil"/>
              <w:left w:val="single" w:sz="4" w:space="0" w:color="auto"/>
              <w:bottom w:val="single" w:sz="4" w:space="0" w:color="auto"/>
              <w:right w:val="single" w:sz="4" w:space="0" w:color="auto"/>
            </w:tcBorders>
            <w:vAlign w:val="center"/>
          </w:tcPr>
          <w:p w14:paraId="4C1EC159" w14:textId="77777777" w:rsidR="00DF1EE2" w:rsidRDefault="0064530C">
            <w:pPr>
              <w:jc w:val="left"/>
              <w:rPr>
                <w:rFonts w:cs="Calibri"/>
                <w:color w:val="262626" w:themeColor="text1" w:themeTint="D9"/>
                <w:sz w:val="18"/>
                <w:szCs w:val="18"/>
              </w:rPr>
            </w:pPr>
            <w:r>
              <w:rPr>
                <w:rFonts w:cs="Calibri"/>
                <w:color w:val="262626" w:themeColor="text1" w:themeTint="D9"/>
                <w:sz w:val="18"/>
                <w:szCs w:val="18"/>
              </w:rPr>
              <w:t>Auto off</w:t>
            </w:r>
          </w:p>
        </w:tc>
        <w:tc>
          <w:tcPr>
            <w:tcW w:w="9072" w:type="dxa"/>
            <w:gridSpan w:val="2"/>
            <w:tcBorders>
              <w:top w:val="nil"/>
              <w:left w:val="nil"/>
              <w:bottom w:val="single" w:sz="4" w:space="0" w:color="auto"/>
              <w:right w:val="single" w:sz="4" w:space="0" w:color="auto"/>
            </w:tcBorders>
            <w:vAlign w:val="center"/>
          </w:tcPr>
          <w:p w14:paraId="52EC3F89" w14:textId="77777777" w:rsidR="00DF1EE2" w:rsidRDefault="0064530C">
            <w:pPr>
              <w:jc w:val="left"/>
              <w:rPr>
                <w:rFonts w:cs="Calibri"/>
                <w:color w:val="262626" w:themeColor="text1" w:themeTint="D9"/>
                <w:sz w:val="18"/>
                <w:szCs w:val="18"/>
              </w:rPr>
            </w:pPr>
            <w:r>
              <w:rPr>
                <w:rFonts w:cs="Calibri"/>
                <w:color w:val="262626" w:themeColor="text1" w:themeTint="D9"/>
                <w:sz w:val="18"/>
                <w:szCs w:val="18"/>
              </w:rPr>
              <w:t>1-30 (mins)</w:t>
            </w:r>
          </w:p>
        </w:tc>
      </w:tr>
      <w:tr w:rsidR="00DF1EE2" w14:paraId="7FF714C8" w14:textId="77777777">
        <w:trPr>
          <w:trHeight w:val="231"/>
        </w:trPr>
        <w:tc>
          <w:tcPr>
            <w:tcW w:w="1809" w:type="dxa"/>
            <w:tcBorders>
              <w:top w:val="single" w:sz="4" w:space="0" w:color="auto"/>
              <w:left w:val="single" w:sz="4" w:space="0" w:color="auto"/>
              <w:bottom w:val="single" w:sz="4" w:space="0" w:color="auto"/>
              <w:right w:val="single" w:sz="4" w:space="0" w:color="auto"/>
            </w:tcBorders>
            <w:vAlign w:val="center"/>
          </w:tcPr>
          <w:p w14:paraId="738DD09D" w14:textId="77777777" w:rsidR="00DF1EE2" w:rsidRDefault="0064530C">
            <w:pPr>
              <w:jc w:val="left"/>
              <w:rPr>
                <w:rFonts w:cs="Calibri"/>
                <w:color w:val="262626" w:themeColor="text1" w:themeTint="D9"/>
                <w:sz w:val="18"/>
                <w:szCs w:val="18"/>
              </w:rPr>
            </w:pPr>
            <w:r>
              <w:rPr>
                <w:rFonts w:cs="Calibri"/>
                <w:color w:val="262626" w:themeColor="text1" w:themeTint="D9"/>
                <w:sz w:val="18"/>
                <w:szCs w:val="18"/>
              </w:rPr>
              <w:t>Working Temperature</w:t>
            </w:r>
          </w:p>
        </w:tc>
        <w:tc>
          <w:tcPr>
            <w:tcW w:w="9072" w:type="dxa"/>
            <w:gridSpan w:val="2"/>
            <w:tcBorders>
              <w:top w:val="single" w:sz="4" w:space="0" w:color="auto"/>
              <w:left w:val="single" w:sz="4" w:space="0" w:color="auto"/>
              <w:bottom w:val="single" w:sz="4" w:space="0" w:color="auto"/>
              <w:right w:val="single" w:sz="4" w:space="0" w:color="auto"/>
            </w:tcBorders>
            <w:vAlign w:val="center"/>
          </w:tcPr>
          <w:p w14:paraId="228914FE" w14:textId="77777777" w:rsidR="00DF1EE2" w:rsidRDefault="0064530C">
            <w:pPr>
              <w:jc w:val="left"/>
              <w:rPr>
                <w:rFonts w:cs="Calibri"/>
                <w:color w:val="262626" w:themeColor="text1" w:themeTint="D9"/>
                <w:sz w:val="18"/>
                <w:szCs w:val="18"/>
              </w:rPr>
            </w:pPr>
            <w:r>
              <w:rPr>
                <w:rFonts w:cs="Calibri"/>
                <w:color w:val="262626" w:themeColor="text1" w:themeTint="D9"/>
                <w:sz w:val="18"/>
                <w:szCs w:val="18"/>
              </w:rPr>
              <w:t>-10℃---+50℃</w:t>
            </w:r>
          </w:p>
        </w:tc>
      </w:tr>
      <w:tr w:rsidR="00DF1EE2" w14:paraId="752CE5A1" w14:textId="77777777">
        <w:trPr>
          <w:trHeight w:val="231"/>
        </w:trPr>
        <w:tc>
          <w:tcPr>
            <w:tcW w:w="1809" w:type="dxa"/>
            <w:tcBorders>
              <w:top w:val="single" w:sz="4" w:space="0" w:color="auto"/>
              <w:left w:val="single" w:sz="4" w:space="0" w:color="auto"/>
              <w:bottom w:val="single" w:sz="4" w:space="0" w:color="auto"/>
              <w:right w:val="single" w:sz="4" w:space="0" w:color="auto"/>
            </w:tcBorders>
            <w:vAlign w:val="center"/>
          </w:tcPr>
          <w:p w14:paraId="44E54BEB" w14:textId="77777777" w:rsidR="00DF1EE2" w:rsidRDefault="0064530C">
            <w:pPr>
              <w:jc w:val="left"/>
              <w:rPr>
                <w:rFonts w:cs="Calibri"/>
                <w:color w:val="262626" w:themeColor="text1" w:themeTint="D9"/>
                <w:sz w:val="18"/>
                <w:szCs w:val="18"/>
              </w:rPr>
            </w:pPr>
            <w:r>
              <w:rPr>
                <w:rFonts w:cs="Calibri"/>
                <w:color w:val="262626" w:themeColor="text1" w:themeTint="D9"/>
                <w:sz w:val="18"/>
                <w:szCs w:val="18"/>
              </w:rPr>
              <w:t>Working Humidity</w:t>
            </w:r>
          </w:p>
        </w:tc>
        <w:tc>
          <w:tcPr>
            <w:tcW w:w="9072" w:type="dxa"/>
            <w:gridSpan w:val="2"/>
            <w:tcBorders>
              <w:top w:val="single" w:sz="4" w:space="0" w:color="auto"/>
              <w:left w:val="single" w:sz="4" w:space="0" w:color="auto"/>
              <w:bottom w:val="single" w:sz="4" w:space="0" w:color="auto"/>
              <w:right w:val="single" w:sz="4" w:space="0" w:color="auto"/>
            </w:tcBorders>
            <w:vAlign w:val="center"/>
          </w:tcPr>
          <w:p w14:paraId="2B9E5B9A" w14:textId="77777777" w:rsidR="00DF1EE2" w:rsidRDefault="0064530C">
            <w:pPr>
              <w:jc w:val="left"/>
              <w:rPr>
                <w:rFonts w:cs="Calibri"/>
                <w:color w:val="262626" w:themeColor="text1" w:themeTint="D9"/>
                <w:sz w:val="18"/>
                <w:szCs w:val="18"/>
              </w:rPr>
            </w:pPr>
            <w:r>
              <w:rPr>
                <w:rFonts w:cs="Calibri"/>
                <w:color w:val="262626" w:themeColor="text1" w:themeTint="D9"/>
                <w:sz w:val="18"/>
                <w:szCs w:val="18"/>
              </w:rPr>
              <w:t>30%-90%</w:t>
            </w:r>
          </w:p>
        </w:tc>
      </w:tr>
      <w:tr w:rsidR="00DF1EE2" w14:paraId="101C44BF" w14:textId="77777777">
        <w:trPr>
          <w:trHeight w:val="231"/>
        </w:trPr>
        <w:tc>
          <w:tcPr>
            <w:tcW w:w="1809" w:type="dxa"/>
            <w:tcBorders>
              <w:top w:val="single" w:sz="4" w:space="0" w:color="auto"/>
              <w:left w:val="single" w:sz="4" w:space="0" w:color="auto"/>
              <w:bottom w:val="single" w:sz="4" w:space="0" w:color="auto"/>
              <w:right w:val="single" w:sz="4" w:space="0" w:color="auto"/>
            </w:tcBorders>
            <w:vAlign w:val="center"/>
          </w:tcPr>
          <w:p w14:paraId="567244A7" w14:textId="77777777" w:rsidR="00DF1EE2" w:rsidRDefault="0064530C">
            <w:pPr>
              <w:jc w:val="left"/>
              <w:rPr>
                <w:rFonts w:cs="Calibri"/>
                <w:color w:val="262626" w:themeColor="text1" w:themeTint="D9"/>
                <w:sz w:val="18"/>
                <w:szCs w:val="18"/>
              </w:rPr>
            </w:pPr>
            <w:r>
              <w:rPr>
                <w:rFonts w:cs="Calibri"/>
                <w:color w:val="262626" w:themeColor="text1" w:themeTint="D9"/>
                <w:sz w:val="18"/>
                <w:szCs w:val="18"/>
              </w:rPr>
              <w:t>Dimension/Weight</w:t>
            </w:r>
          </w:p>
        </w:tc>
        <w:tc>
          <w:tcPr>
            <w:tcW w:w="9072" w:type="dxa"/>
            <w:gridSpan w:val="2"/>
            <w:tcBorders>
              <w:top w:val="single" w:sz="4" w:space="0" w:color="auto"/>
              <w:left w:val="single" w:sz="4" w:space="0" w:color="auto"/>
              <w:bottom w:val="single" w:sz="4" w:space="0" w:color="auto"/>
              <w:right w:val="single" w:sz="4" w:space="0" w:color="auto"/>
            </w:tcBorders>
            <w:vAlign w:val="center"/>
          </w:tcPr>
          <w:p w14:paraId="78C09B8C" w14:textId="77777777" w:rsidR="00DF1EE2" w:rsidRDefault="0064530C">
            <w:pPr>
              <w:jc w:val="left"/>
              <w:rPr>
                <w:rFonts w:cs="Calibri"/>
                <w:color w:val="262626" w:themeColor="text1" w:themeTint="D9"/>
                <w:sz w:val="18"/>
                <w:szCs w:val="18"/>
              </w:rPr>
            </w:pPr>
            <w:r>
              <w:rPr>
                <w:rFonts w:cs="Calibri"/>
                <w:color w:val="262626" w:themeColor="text1" w:themeTint="D9"/>
                <w:sz w:val="18"/>
                <w:szCs w:val="18"/>
              </w:rPr>
              <w:t>126mm x 83mm x 33mm / 0.32kg</w:t>
            </w:r>
          </w:p>
        </w:tc>
      </w:tr>
    </w:tbl>
    <w:bookmarkEnd w:id="10"/>
    <w:bookmarkEnd w:id="11"/>
    <w:p w14:paraId="278602AB" w14:textId="77777777" w:rsidR="00DF1EE2" w:rsidRDefault="0064530C">
      <w:pPr>
        <w:pStyle w:val="p0"/>
        <w:rPr>
          <w:rFonts w:ascii="Calibri" w:eastAsia="Arial Unicode MS" w:hAnsi="Calibri" w:cs="Times New Roman"/>
          <w:color w:val="000000" w:themeColor="text1"/>
          <w:sz w:val="18"/>
          <w:szCs w:val="18"/>
        </w:rPr>
      </w:pPr>
      <w:r>
        <w:rPr>
          <w:rFonts w:ascii="Calibri" w:eastAsia="Arial Unicode MS" w:hAnsi="Calibri" w:cs="Times New Roman"/>
          <w:color w:val="000000" w:themeColor="text1"/>
          <w:sz w:val="18"/>
          <w:szCs w:val="18"/>
        </w:rPr>
        <w:t>The data above is only for reference and any change of them will not be informed in advance. For more detailed technical inquiries, please feel free to contact us.</w:t>
      </w:r>
    </w:p>
    <w:p w14:paraId="5B212533" w14:textId="77777777" w:rsidR="00DF1EE2" w:rsidRDefault="00DF1EE2">
      <w:pPr>
        <w:pStyle w:val="p0"/>
        <w:rPr>
          <w:rFonts w:ascii="Calibri" w:eastAsia="Arial Unicode MS" w:hAnsi="Calibri" w:cs="Times New Roman"/>
          <w:color w:val="000000" w:themeColor="text1"/>
          <w:sz w:val="15"/>
          <w:szCs w:val="18"/>
        </w:rPr>
      </w:pPr>
    </w:p>
    <w:p w14:paraId="219CEF85" w14:textId="77777777" w:rsidR="00DF1EE2" w:rsidRDefault="0064530C">
      <w:pPr>
        <w:pStyle w:val="p0"/>
        <w:rPr>
          <w:rFonts w:ascii="Calibri" w:eastAsia="Arial Unicode MS" w:hAnsi="Calibri" w:cs="Times New Roman"/>
          <w:smallCaps/>
          <w:color w:val="000000" w:themeColor="text1"/>
          <w:sz w:val="18"/>
          <w:szCs w:val="18"/>
          <w:u w:val="single"/>
        </w:rPr>
      </w:pPr>
      <w:r>
        <w:rPr>
          <w:rFonts w:ascii="Calibri" w:hAnsi="Calibri" w:cs="Times New Roman"/>
          <w:noProof/>
          <w:color w:val="262626" w:themeColor="text1" w:themeTint="D9"/>
          <w:kern w:val="2"/>
          <w:sz w:val="20"/>
        </w:rPr>
        <mc:AlternateContent>
          <mc:Choice Requires="wps">
            <w:drawing>
              <wp:anchor distT="0" distB="0" distL="114300" distR="114300" simplePos="0" relativeHeight="251663360" behindDoc="0" locked="0" layoutInCell="1" allowOverlap="1" wp14:anchorId="24B5614D" wp14:editId="5D6285D6">
                <wp:simplePos x="0" y="0"/>
                <wp:positionH relativeFrom="column">
                  <wp:posOffset>-203835</wp:posOffset>
                </wp:positionH>
                <wp:positionV relativeFrom="paragraph">
                  <wp:posOffset>3175</wp:posOffset>
                </wp:positionV>
                <wp:extent cx="877570" cy="300355"/>
                <wp:effectExtent l="0" t="0" r="0" b="4445"/>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570" cy="300355"/>
                        </a:xfrm>
                        <a:prstGeom prst="roundRect">
                          <a:avLst>
                            <a:gd name="adj" fmla="val 16667"/>
                          </a:avLst>
                        </a:prstGeom>
                        <a:solidFill>
                          <a:srgbClr val="374EFB"/>
                        </a:solidFill>
                        <a:ln w="9525">
                          <a:solidFill>
                            <a:srgbClr val="3333FF"/>
                          </a:solidFill>
                          <a:round/>
                        </a:ln>
                      </wps:spPr>
                      <wps:txbx>
                        <w:txbxContent>
                          <w:p w14:paraId="2CEFE24D" w14:textId="77777777" w:rsidR="00DF1EE2" w:rsidRDefault="0064530C">
                            <w:pPr>
                              <w:rPr>
                                <w:rFonts w:cs="Calibri"/>
                                <w:b/>
                                <w:bCs/>
                                <w:color w:val="FFFFFF"/>
                                <w:sz w:val="18"/>
                                <w:szCs w:val="18"/>
                              </w:rPr>
                            </w:pPr>
                            <w:r>
                              <w:rPr>
                                <w:rFonts w:cs="Calibri"/>
                                <w:b/>
                                <w:bCs/>
                                <w:color w:val="FFFFFF"/>
                                <w:sz w:val="18"/>
                                <w:szCs w:val="18"/>
                              </w:rPr>
                              <w:t>Packing kits</w:t>
                            </w:r>
                          </w:p>
                          <w:p w14:paraId="09C978DF" w14:textId="77777777" w:rsidR="00DF1EE2" w:rsidRDefault="00DF1EE2"/>
                        </w:txbxContent>
                      </wps:txbx>
                      <wps:bodyPr rot="0" vert="horz" wrap="square" lIns="91440" tIns="45720" rIns="91440" bIns="45720" anchor="t" anchorCtr="0" upright="1">
                        <a:noAutofit/>
                      </wps:bodyPr>
                    </wps:wsp>
                  </a:graphicData>
                </a:graphic>
              </wp:anchor>
            </w:drawing>
          </mc:Choice>
          <mc:Fallback>
            <w:pict>
              <v:roundrect w14:anchorId="24B5614D" id="AutoShape 6" o:spid="_x0000_s1029" style="position:absolute;margin-left:-16.05pt;margin-top:.25pt;width:69.1pt;height:23.65pt;z-index:2516633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giHIwIAADMEAAAOAAAAZHJzL2Uyb0RvYy54bWysU9uO0zAQfUfiHyy/0/SWZjdqulq6FCEt&#10;F7HwAa7tNAbHY2y3ye7XM3bT0gWeEC+Wx+M5M+fMzPKmbzU5SOcVmIpORmNKpOEglNlV9OuXzasr&#10;SnxgRjANRlb0UXp6s3r5YtnZUk6hAS2kIwhifNnZijYh2DLLPG9ky/wIrDTorMG1LKDpdplwrEP0&#10;VmfT8XiRdeCEdcCl9/h6d3TSVcKva8nDx7r2MhBdUawtpNOlcxvPbLVk5c4x2yg+lMH+oYqWKYNJ&#10;z1B3LDCyd+oPqFZxBx7qMOLQZlDXisvEAdlMxr+xeWiYlYkLiuPtWSb//2D5h8OD/eRi6d7eA//u&#10;iYF1w8xO3joHXSOZwHSTKFTWWV+eA6LhMZRsu/cgsLVsHyBp0NeujYDIjvRJ6sez1LIPhOPjVVHk&#10;BTaEo2s2Hs/yPGVg5SnYOh/eSmhJvFTUwd6Iz9jOlIEd7n1IcgtiWBuTi2+U1K3G5h2YJpPFYlEM&#10;iMPnjJUnzMQWtBIbpXUy3G671o5gKJZTzN9sXg/B/vKbNqSr6HU+zVMVz3z+GcRsNtts/gaReEQt&#10;WanNIGlUMQ6sL0O/7YkSWEOMjS9bEI+osYPj5OKm4aUB90RJh1NbUf9jz5ykRL8z2KfryXwexzwZ&#10;87yYouEuPdtLDzMcoSoaKDle1+G4Gnvr1K7BTJNE1MAt9rZW4TQEx6qG8nEyE59hi+LoX9rp169d&#10;X/0EAAD//wMAUEsDBBQABgAIAAAAIQALDAYi3AAAAAcBAAAPAAAAZHJzL2Rvd25yZXYueG1sTI5N&#10;S8NAFEX3gv9heIK7dtKotcS8lCIIgtkYRXD3knlNgvMRZ6Zt/PdOV7q83Mu5p9zORosj+zA6i7Ba&#10;ZiDYdk6Ntkd4f3tabECESFaRdpYRfjjAtrq8KKlQ7mRf+djEXiSIDQUhDDFOhZShG9hQWLqJber2&#10;zhuKKfpeKk+nBDda5lm2loZGmx4Gmvhx4O6rORiEaZfnDX20L7LV389139T7T18jXl/NuwcQkef4&#10;N4azflKHKjm17mBVEBphcZOv0hThDsS5ztYptgi39xuQVSn/+1e/AAAA//8DAFBLAQItABQABgAI&#10;AAAAIQC2gziS/gAAAOEBAAATAAAAAAAAAAAAAAAAAAAAAABbQ29udGVudF9UeXBlc10ueG1sUEsB&#10;Ai0AFAAGAAgAAAAhADj9If/WAAAAlAEAAAsAAAAAAAAAAAAAAAAALwEAAF9yZWxzLy5yZWxzUEsB&#10;Ai0AFAAGAAgAAAAhAG4aCIcjAgAAMwQAAA4AAAAAAAAAAAAAAAAALgIAAGRycy9lMm9Eb2MueG1s&#10;UEsBAi0AFAAGAAgAAAAhAAsMBiLcAAAABwEAAA8AAAAAAAAAAAAAAAAAfQQAAGRycy9kb3ducmV2&#10;LnhtbFBLBQYAAAAABAAEAPMAAACGBQAAAAA=&#10;" fillcolor="#374efb" strokecolor="#33f">
                <v:textbox>
                  <w:txbxContent>
                    <w:p w14:paraId="2CEFE24D" w14:textId="77777777" w:rsidR="00DF1EE2" w:rsidRDefault="0064530C">
                      <w:pPr>
                        <w:rPr>
                          <w:rFonts w:cs="Calibri"/>
                          <w:b/>
                          <w:bCs/>
                          <w:color w:val="FFFFFF"/>
                          <w:sz w:val="18"/>
                          <w:szCs w:val="18"/>
                        </w:rPr>
                      </w:pPr>
                      <w:r>
                        <w:rPr>
                          <w:rFonts w:cs="Calibri"/>
                          <w:b/>
                          <w:bCs/>
                          <w:color w:val="FFFFFF"/>
                          <w:sz w:val="18"/>
                          <w:szCs w:val="18"/>
                        </w:rPr>
                        <w:t>Packing kits</w:t>
                      </w:r>
                    </w:p>
                    <w:p w14:paraId="09C978DF" w14:textId="77777777" w:rsidR="00DF1EE2" w:rsidRDefault="00DF1EE2"/>
                  </w:txbxContent>
                </v:textbox>
              </v:roundrect>
            </w:pict>
          </mc:Fallback>
        </mc:AlternateContent>
      </w:r>
    </w:p>
    <w:p w14:paraId="1C9D7A90" w14:textId="77777777" w:rsidR="00DF1EE2" w:rsidRDefault="00DF1EE2">
      <w:pPr>
        <w:pStyle w:val="p0"/>
        <w:rPr>
          <w:rFonts w:ascii="Calibri" w:eastAsia="Arial Unicode MS" w:hAnsi="Calibri" w:cs="Times New Roman"/>
          <w:smallCaps/>
          <w:color w:val="000000" w:themeColor="text1"/>
          <w:sz w:val="18"/>
          <w:szCs w:val="18"/>
          <w:u w:val="single"/>
        </w:rPr>
      </w:pPr>
    </w:p>
    <w:p w14:paraId="6073B775" w14:textId="77777777" w:rsidR="00DF1EE2" w:rsidRDefault="0064530C">
      <w:pPr>
        <w:numPr>
          <w:ilvl w:val="0"/>
          <w:numId w:val="1"/>
        </w:numPr>
        <w:autoSpaceDE w:val="0"/>
        <w:autoSpaceDN w:val="0"/>
        <w:adjustRightInd w:val="0"/>
        <w:jc w:val="left"/>
        <w:rPr>
          <w:sz w:val="18"/>
          <w:szCs w:val="18"/>
        </w:rPr>
      </w:pPr>
      <w:r>
        <w:rPr>
          <w:sz w:val="18"/>
          <w:szCs w:val="18"/>
        </w:rPr>
        <w:t xml:space="preserve"> LAN Tester</w:t>
      </w:r>
    </w:p>
    <w:p w14:paraId="5251F8D7" w14:textId="77777777" w:rsidR="00DF1EE2" w:rsidRDefault="0064530C">
      <w:pPr>
        <w:numPr>
          <w:ilvl w:val="0"/>
          <w:numId w:val="1"/>
        </w:numPr>
        <w:autoSpaceDE w:val="0"/>
        <w:autoSpaceDN w:val="0"/>
        <w:adjustRightInd w:val="0"/>
        <w:jc w:val="left"/>
        <w:rPr>
          <w:sz w:val="18"/>
          <w:szCs w:val="18"/>
        </w:rPr>
      </w:pPr>
      <w:r>
        <w:rPr>
          <w:rFonts w:hint="eastAsia"/>
          <w:sz w:val="18"/>
          <w:szCs w:val="18"/>
        </w:rPr>
        <w:t xml:space="preserve"> </w:t>
      </w:r>
      <w:r>
        <w:rPr>
          <w:sz w:val="18"/>
          <w:szCs w:val="18"/>
        </w:rPr>
        <w:t>Cable tracer</w:t>
      </w:r>
    </w:p>
    <w:p w14:paraId="2DC43B2E" w14:textId="77777777" w:rsidR="00DF1EE2" w:rsidRDefault="0064530C">
      <w:pPr>
        <w:numPr>
          <w:ilvl w:val="0"/>
          <w:numId w:val="1"/>
        </w:numPr>
        <w:autoSpaceDE w:val="0"/>
        <w:autoSpaceDN w:val="0"/>
        <w:adjustRightInd w:val="0"/>
        <w:jc w:val="left"/>
        <w:rPr>
          <w:sz w:val="18"/>
          <w:szCs w:val="18"/>
        </w:rPr>
      </w:pPr>
      <w:r>
        <w:rPr>
          <w:rFonts w:hint="eastAsia"/>
          <w:sz w:val="18"/>
          <w:szCs w:val="18"/>
        </w:rPr>
        <w:t xml:space="preserve"> </w:t>
      </w:r>
      <w:r>
        <w:rPr>
          <w:sz w:val="18"/>
          <w:szCs w:val="18"/>
        </w:rPr>
        <w:t>Adaptor</w:t>
      </w:r>
      <w:r>
        <w:rPr>
          <w:rFonts w:hint="eastAsia"/>
          <w:sz w:val="18"/>
          <w:szCs w:val="18"/>
        </w:rPr>
        <w:t xml:space="preserve"> </w:t>
      </w:r>
      <w:r>
        <w:rPr>
          <w:sz w:val="18"/>
          <w:szCs w:val="18"/>
        </w:rPr>
        <w:t>DC5V/1A</w:t>
      </w:r>
    </w:p>
    <w:p w14:paraId="5C1F1CD7" w14:textId="77777777" w:rsidR="00DF1EE2" w:rsidRDefault="0064530C">
      <w:pPr>
        <w:numPr>
          <w:ilvl w:val="0"/>
          <w:numId w:val="1"/>
        </w:numPr>
        <w:autoSpaceDE w:val="0"/>
        <w:autoSpaceDN w:val="0"/>
        <w:adjustRightInd w:val="0"/>
        <w:jc w:val="left"/>
        <w:rPr>
          <w:sz w:val="18"/>
          <w:szCs w:val="18"/>
        </w:rPr>
      </w:pPr>
      <w:r>
        <w:rPr>
          <w:rFonts w:hint="eastAsia"/>
          <w:sz w:val="18"/>
          <w:szCs w:val="18"/>
        </w:rPr>
        <w:t xml:space="preserve"> </w:t>
      </w:r>
      <w:r>
        <w:rPr>
          <w:sz w:val="18"/>
          <w:szCs w:val="18"/>
        </w:rPr>
        <w:t>Lithium ion battery (3.7V DC</w:t>
      </w:r>
      <w:r>
        <w:rPr>
          <w:rFonts w:hint="eastAsia"/>
          <w:sz w:val="18"/>
          <w:szCs w:val="18"/>
        </w:rPr>
        <w:t>20</w:t>
      </w:r>
      <w:r>
        <w:rPr>
          <w:sz w:val="18"/>
          <w:szCs w:val="18"/>
        </w:rPr>
        <w:t>0</w:t>
      </w:r>
      <w:r>
        <w:rPr>
          <w:rFonts w:hint="eastAsia"/>
          <w:sz w:val="18"/>
          <w:szCs w:val="18"/>
        </w:rPr>
        <w:t>0</w:t>
      </w:r>
      <w:r>
        <w:rPr>
          <w:sz w:val="18"/>
          <w:szCs w:val="18"/>
        </w:rPr>
        <w:t>mAh)</w:t>
      </w:r>
    </w:p>
    <w:p w14:paraId="30A248BC" w14:textId="77777777" w:rsidR="00DF1EE2" w:rsidRDefault="0064530C">
      <w:pPr>
        <w:numPr>
          <w:ilvl w:val="0"/>
          <w:numId w:val="1"/>
        </w:numPr>
        <w:autoSpaceDE w:val="0"/>
        <w:autoSpaceDN w:val="0"/>
        <w:adjustRightInd w:val="0"/>
        <w:jc w:val="left"/>
        <w:rPr>
          <w:sz w:val="18"/>
          <w:szCs w:val="18"/>
        </w:rPr>
      </w:pPr>
      <w:r>
        <w:rPr>
          <w:sz w:val="18"/>
          <w:szCs w:val="18"/>
        </w:rPr>
        <w:t xml:space="preserve"> Tool bag / BNC cable/ </w:t>
      </w:r>
      <w:r>
        <w:rPr>
          <w:rFonts w:ascii="Times New Roman" w:hAnsi="Times New Roman"/>
          <w:sz w:val="18"/>
          <w:szCs w:val="18"/>
        </w:rPr>
        <w:t>Crocodile clip cable</w:t>
      </w:r>
    </w:p>
    <w:p w14:paraId="5CCD2BF6" w14:textId="77777777" w:rsidR="00DF1EE2" w:rsidRDefault="0064530C">
      <w:pPr>
        <w:numPr>
          <w:ilvl w:val="0"/>
          <w:numId w:val="1"/>
        </w:numPr>
        <w:autoSpaceDE w:val="0"/>
        <w:autoSpaceDN w:val="0"/>
        <w:adjustRightInd w:val="0"/>
        <w:jc w:val="left"/>
        <w:rPr>
          <w:sz w:val="18"/>
          <w:szCs w:val="18"/>
        </w:rPr>
      </w:pPr>
      <w:r>
        <w:rPr>
          <w:rFonts w:ascii="Times New Roman" w:hAnsi="Times New Roman" w:hint="eastAsia"/>
          <w:sz w:val="18"/>
          <w:szCs w:val="18"/>
        </w:rPr>
        <w:t xml:space="preserve"> </w:t>
      </w:r>
      <w:r>
        <w:rPr>
          <w:rFonts w:ascii="Times New Roman" w:hAnsi="Times New Roman"/>
          <w:sz w:val="18"/>
          <w:szCs w:val="18"/>
        </w:rPr>
        <w:t>User manual</w:t>
      </w:r>
    </w:p>
    <w:p w14:paraId="461C6A23" w14:textId="77777777" w:rsidR="00DF1EE2" w:rsidRDefault="00DF1EE2">
      <w:pPr>
        <w:rPr>
          <w:strike/>
          <w:color w:val="FF0000"/>
          <w:sz w:val="18"/>
          <w:szCs w:val="18"/>
        </w:rPr>
      </w:pPr>
    </w:p>
    <w:p w14:paraId="4B209E86" w14:textId="77777777" w:rsidR="00DF1EE2" w:rsidRDefault="00DF1EE2">
      <w:pPr>
        <w:rPr>
          <w:sz w:val="18"/>
          <w:szCs w:val="18"/>
        </w:rPr>
      </w:pPr>
    </w:p>
    <w:sectPr w:rsidR="00DF1EE2">
      <w:headerReference w:type="even" r:id="rId10"/>
      <w:headerReference w:type="default" r:id="rId11"/>
      <w:footerReference w:type="default" r:id="rId12"/>
      <w:headerReference w:type="first" r:id="rId13"/>
      <w:pgSz w:w="11906" w:h="16838"/>
      <w:pgMar w:top="284" w:right="1134" w:bottom="397" w:left="85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C1B70" w14:textId="77777777" w:rsidR="00AB6A03" w:rsidRDefault="00AB6A03">
      <w:r>
        <w:separator/>
      </w:r>
    </w:p>
  </w:endnote>
  <w:endnote w:type="continuationSeparator" w:id="0">
    <w:p w14:paraId="0617603E" w14:textId="77777777" w:rsidR="00AB6A03" w:rsidRDefault="00AB6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FBE1" w14:textId="77777777" w:rsidR="00DF1EE2" w:rsidRDefault="00000000">
    <w:pPr>
      <w:pStyle w:val="Footer"/>
    </w:pPr>
    <w:r>
      <w:rPr>
        <w:noProof/>
      </w:rPr>
      <w:pict w14:anchorId="7359B75A">
        <v:rect id="_x0000_i1025" alt="" style="width:491.1pt;height:1pt;mso-width-percent:0;mso-height-percent:0;mso-width-percent:0;mso-height-percent:0" o:hrpct="990" o:hralign="right" o:hrstd="t" o:hrnoshade="t" o:hr="t" fillcolor="#7f7f7f" stroked="f"/>
      </w:pict>
    </w:r>
  </w:p>
  <w:p w14:paraId="43AAB39D" w14:textId="77777777" w:rsidR="00DF1EE2" w:rsidRDefault="00DF1EE2">
    <w:pPr>
      <w:pStyle w:val="Footer"/>
      <w:rPr>
        <w:color w:val="404040" w:themeColor="text1" w:themeTint="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055DE" w14:textId="77777777" w:rsidR="00AB6A03" w:rsidRDefault="00AB6A03">
      <w:r>
        <w:separator/>
      </w:r>
    </w:p>
  </w:footnote>
  <w:footnote w:type="continuationSeparator" w:id="0">
    <w:p w14:paraId="7E87B3B3" w14:textId="77777777" w:rsidR="00AB6A03" w:rsidRDefault="00AB6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85F0" w14:textId="77777777" w:rsidR="00DF1EE2" w:rsidRDefault="00DF1EE2">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8F4A" w14:textId="77777777" w:rsidR="00DF1EE2" w:rsidRDefault="00DF1EE2">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975FF" w14:textId="77777777" w:rsidR="00DF1EE2" w:rsidRDefault="00DF1E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singleLevel"/>
    <w:tmpl w:val="0000000F"/>
    <w:lvl w:ilvl="0">
      <w:start w:val="1"/>
      <w:numFmt w:val="decimal"/>
      <w:suff w:val="nothing"/>
      <w:lvlText w:val="%1)"/>
      <w:lvlJc w:val="left"/>
    </w:lvl>
  </w:abstractNum>
  <w:num w:numId="1" w16cid:durableId="1947271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0969"/>
    <w:rsid w:val="0000000A"/>
    <w:rsid w:val="000000BE"/>
    <w:rsid w:val="00000363"/>
    <w:rsid w:val="000015CB"/>
    <w:rsid w:val="00002665"/>
    <w:rsid w:val="00003803"/>
    <w:rsid w:val="000039D3"/>
    <w:rsid w:val="000043FB"/>
    <w:rsid w:val="000045DE"/>
    <w:rsid w:val="000051EF"/>
    <w:rsid w:val="0000592F"/>
    <w:rsid w:val="00006264"/>
    <w:rsid w:val="00012646"/>
    <w:rsid w:val="00012758"/>
    <w:rsid w:val="000164AD"/>
    <w:rsid w:val="00016BEB"/>
    <w:rsid w:val="00017CC0"/>
    <w:rsid w:val="000231AB"/>
    <w:rsid w:val="00023617"/>
    <w:rsid w:val="0002379F"/>
    <w:rsid w:val="00024530"/>
    <w:rsid w:val="00024EF9"/>
    <w:rsid w:val="000256F8"/>
    <w:rsid w:val="00027DA5"/>
    <w:rsid w:val="00027F1B"/>
    <w:rsid w:val="000308B9"/>
    <w:rsid w:val="00031072"/>
    <w:rsid w:val="00036AE1"/>
    <w:rsid w:val="000409F3"/>
    <w:rsid w:val="0004229C"/>
    <w:rsid w:val="000427DB"/>
    <w:rsid w:val="00042C77"/>
    <w:rsid w:val="00043361"/>
    <w:rsid w:val="00045036"/>
    <w:rsid w:val="000452F8"/>
    <w:rsid w:val="00046E30"/>
    <w:rsid w:val="000471A5"/>
    <w:rsid w:val="0005080F"/>
    <w:rsid w:val="00051124"/>
    <w:rsid w:val="0005154E"/>
    <w:rsid w:val="00055167"/>
    <w:rsid w:val="00060456"/>
    <w:rsid w:val="000609EA"/>
    <w:rsid w:val="00062E03"/>
    <w:rsid w:val="00063D4C"/>
    <w:rsid w:val="00064F6B"/>
    <w:rsid w:val="000651A0"/>
    <w:rsid w:val="000655A2"/>
    <w:rsid w:val="0006736F"/>
    <w:rsid w:val="00070BD1"/>
    <w:rsid w:val="00070EE0"/>
    <w:rsid w:val="000718F4"/>
    <w:rsid w:val="00072989"/>
    <w:rsid w:val="00074E4C"/>
    <w:rsid w:val="00075472"/>
    <w:rsid w:val="00077871"/>
    <w:rsid w:val="00080208"/>
    <w:rsid w:val="000807F6"/>
    <w:rsid w:val="000844E8"/>
    <w:rsid w:val="00084B3A"/>
    <w:rsid w:val="0008608E"/>
    <w:rsid w:val="000870DA"/>
    <w:rsid w:val="00091345"/>
    <w:rsid w:val="000936F6"/>
    <w:rsid w:val="00095FC7"/>
    <w:rsid w:val="00097786"/>
    <w:rsid w:val="00097C0E"/>
    <w:rsid w:val="00097E2F"/>
    <w:rsid w:val="000A0607"/>
    <w:rsid w:val="000A33DE"/>
    <w:rsid w:val="000A41D0"/>
    <w:rsid w:val="000A513E"/>
    <w:rsid w:val="000A58D3"/>
    <w:rsid w:val="000A5B91"/>
    <w:rsid w:val="000A5BF2"/>
    <w:rsid w:val="000A69B8"/>
    <w:rsid w:val="000A6C6A"/>
    <w:rsid w:val="000B0410"/>
    <w:rsid w:val="000B1698"/>
    <w:rsid w:val="000B1C89"/>
    <w:rsid w:val="000B7E7C"/>
    <w:rsid w:val="000C189B"/>
    <w:rsid w:val="000C2010"/>
    <w:rsid w:val="000C3CD4"/>
    <w:rsid w:val="000C59D1"/>
    <w:rsid w:val="000C5BA9"/>
    <w:rsid w:val="000C6C50"/>
    <w:rsid w:val="000C6CE4"/>
    <w:rsid w:val="000C7E27"/>
    <w:rsid w:val="000D1ED1"/>
    <w:rsid w:val="000D3F6E"/>
    <w:rsid w:val="000D40F0"/>
    <w:rsid w:val="000D4558"/>
    <w:rsid w:val="000D67F3"/>
    <w:rsid w:val="000E0C1B"/>
    <w:rsid w:val="000E10CA"/>
    <w:rsid w:val="000E12B9"/>
    <w:rsid w:val="000E1EE1"/>
    <w:rsid w:val="000E2550"/>
    <w:rsid w:val="000E2AB5"/>
    <w:rsid w:val="000E2FE8"/>
    <w:rsid w:val="000E5D0E"/>
    <w:rsid w:val="000E6BD3"/>
    <w:rsid w:val="000E6EE1"/>
    <w:rsid w:val="000F006F"/>
    <w:rsid w:val="000F0847"/>
    <w:rsid w:val="000F49CB"/>
    <w:rsid w:val="000F5C2B"/>
    <w:rsid w:val="000F6A30"/>
    <w:rsid w:val="000F6BA6"/>
    <w:rsid w:val="000F7294"/>
    <w:rsid w:val="000F7674"/>
    <w:rsid w:val="00100F4D"/>
    <w:rsid w:val="00102197"/>
    <w:rsid w:val="00102A76"/>
    <w:rsid w:val="00102BAD"/>
    <w:rsid w:val="0010532A"/>
    <w:rsid w:val="0010615A"/>
    <w:rsid w:val="001069A9"/>
    <w:rsid w:val="00107AB9"/>
    <w:rsid w:val="00111708"/>
    <w:rsid w:val="0011513F"/>
    <w:rsid w:val="00116B91"/>
    <w:rsid w:val="00117F65"/>
    <w:rsid w:val="00121605"/>
    <w:rsid w:val="00122757"/>
    <w:rsid w:val="00122B1A"/>
    <w:rsid w:val="00122ECA"/>
    <w:rsid w:val="00123A65"/>
    <w:rsid w:val="00124990"/>
    <w:rsid w:val="0012646A"/>
    <w:rsid w:val="00126DAE"/>
    <w:rsid w:val="00127C68"/>
    <w:rsid w:val="00127C7B"/>
    <w:rsid w:val="00131860"/>
    <w:rsid w:val="0013383F"/>
    <w:rsid w:val="00134571"/>
    <w:rsid w:val="00136766"/>
    <w:rsid w:val="00136884"/>
    <w:rsid w:val="00137182"/>
    <w:rsid w:val="0014071D"/>
    <w:rsid w:val="00142096"/>
    <w:rsid w:val="00142FCD"/>
    <w:rsid w:val="00143199"/>
    <w:rsid w:val="001431AE"/>
    <w:rsid w:val="0014389D"/>
    <w:rsid w:val="00146228"/>
    <w:rsid w:val="001526A2"/>
    <w:rsid w:val="001527A8"/>
    <w:rsid w:val="0015297E"/>
    <w:rsid w:val="00152E41"/>
    <w:rsid w:val="00153864"/>
    <w:rsid w:val="00156C60"/>
    <w:rsid w:val="001572A8"/>
    <w:rsid w:val="00162877"/>
    <w:rsid w:val="0016548E"/>
    <w:rsid w:val="001672AF"/>
    <w:rsid w:val="001676B3"/>
    <w:rsid w:val="00175459"/>
    <w:rsid w:val="00177E5C"/>
    <w:rsid w:val="00180A29"/>
    <w:rsid w:val="00184609"/>
    <w:rsid w:val="00187DF6"/>
    <w:rsid w:val="001901DD"/>
    <w:rsid w:val="001907A5"/>
    <w:rsid w:val="00192DDB"/>
    <w:rsid w:val="001941B3"/>
    <w:rsid w:val="00194204"/>
    <w:rsid w:val="001945AF"/>
    <w:rsid w:val="001965A7"/>
    <w:rsid w:val="0019680C"/>
    <w:rsid w:val="001A04DA"/>
    <w:rsid w:val="001A0C50"/>
    <w:rsid w:val="001A0F1F"/>
    <w:rsid w:val="001A1DD8"/>
    <w:rsid w:val="001A3D75"/>
    <w:rsid w:val="001A5696"/>
    <w:rsid w:val="001A6127"/>
    <w:rsid w:val="001A77AC"/>
    <w:rsid w:val="001B0E7E"/>
    <w:rsid w:val="001B3BA7"/>
    <w:rsid w:val="001B4373"/>
    <w:rsid w:val="001B4E37"/>
    <w:rsid w:val="001B5467"/>
    <w:rsid w:val="001B58A8"/>
    <w:rsid w:val="001B7B55"/>
    <w:rsid w:val="001C0321"/>
    <w:rsid w:val="001C0F1D"/>
    <w:rsid w:val="001C2337"/>
    <w:rsid w:val="001C4368"/>
    <w:rsid w:val="001D1646"/>
    <w:rsid w:val="001D5933"/>
    <w:rsid w:val="001D6BE0"/>
    <w:rsid w:val="001D7228"/>
    <w:rsid w:val="001E0A9E"/>
    <w:rsid w:val="001E0CA9"/>
    <w:rsid w:val="001E1B15"/>
    <w:rsid w:val="001E3ABA"/>
    <w:rsid w:val="001F1D5C"/>
    <w:rsid w:val="001F28C1"/>
    <w:rsid w:val="001F29C0"/>
    <w:rsid w:val="001F3CB3"/>
    <w:rsid w:val="001F648C"/>
    <w:rsid w:val="001F6734"/>
    <w:rsid w:val="001F7C2A"/>
    <w:rsid w:val="002022F6"/>
    <w:rsid w:val="0020332A"/>
    <w:rsid w:val="00203AA3"/>
    <w:rsid w:val="00205586"/>
    <w:rsid w:val="00210514"/>
    <w:rsid w:val="00211383"/>
    <w:rsid w:val="0021305B"/>
    <w:rsid w:val="0021425C"/>
    <w:rsid w:val="002151EF"/>
    <w:rsid w:val="00215685"/>
    <w:rsid w:val="0021757F"/>
    <w:rsid w:val="00220F59"/>
    <w:rsid w:val="00221050"/>
    <w:rsid w:val="0023451A"/>
    <w:rsid w:val="00234A9C"/>
    <w:rsid w:val="002410BA"/>
    <w:rsid w:val="00243D62"/>
    <w:rsid w:val="00243F19"/>
    <w:rsid w:val="00243F94"/>
    <w:rsid w:val="0024445B"/>
    <w:rsid w:val="00244538"/>
    <w:rsid w:val="002456BA"/>
    <w:rsid w:val="002461E8"/>
    <w:rsid w:val="0025022A"/>
    <w:rsid w:val="00250D01"/>
    <w:rsid w:val="00250E64"/>
    <w:rsid w:val="002511F8"/>
    <w:rsid w:val="00251688"/>
    <w:rsid w:val="00251A59"/>
    <w:rsid w:val="00252041"/>
    <w:rsid w:val="002534E4"/>
    <w:rsid w:val="00253DB8"/>
    <w:rsid w:val="0025535C"/>
    <w:rsid w:val="00257B1D"/>
    <w:rsid w:val="00261BAD"/>
    <w:rsid w:val="002626B1"/>
    <w:rsid w:val="002665A0"/>
    <w:rsid w:val="00266878"/>
    <w:rsid w:val="00267328"/>
    <w:rsid w:val="002705D0"/>
    <w:rsid w:val="00270BBF"/>
    <w:rsid w:val="0027405A"/>
    <w:rsid w:val="00274593"/>
    <w:rsid w:val="00280F4A"/>
    <w:rsid w:val="00282B7A"/>
    <w:rsid w:val="002841F1"/>
    <w:rsid w:val="00284915"/>
    <w:rsid w:val="002863AE"/>
    <w:rsid w:val="00286403"/>
    <w:rsid w:val="00286CB4"/>
    <w:rsid w:val="002902C8"/>
    <w:rsid w:val="00290C90"/>
    <w:rsid w:val="00290EF6"/>
    <w:rsid w:val="002912E1"/>
    <w:rsid w:val="00291D58"/>
    <w:rsid w:val="002943CC"/>
    <w:rsid w:val="002977F7"/>
    <w:rsid w:val="002A004D"/>
    <w:rsid w:val="002A0969"/>
    <w:rsid w:val="002A332E"/>
    <w:rsid w:val="002A5A80"/>
    <w:rsid w:val="002B0F02"/>
    <w:rsid w:val="002B17E9"/>
    <w:rsid w:val="002B1AB6"/>
    <w:rsid w:val="002B3389"/>
    <w:rsid w:val="002C24CC"/>
    <w:rsid w:val="002C3B04"/>
    <w:rsid w:val="002C561D"/>
    <w:rsid w:val="002C7356"/>
    <w:rsid w:val="002D3408"/>
    <w:rsid w:val="002D74EC"/>
    <w:rsid w:val="002E2D88"/>
    <w:rsid w:val="002E474C"/>
    <w:rsid w:val="002E7560"/>
    <w:rsid w:val="002F08C4"/>
    <w:rsid w:val="002F1CDE"/>
    <w:rsid w:val="002F49E9"/>
    <w:rsid w:val="002F6452"/>
    <w:rsid w:val="003015AB"/>
    <w:rsid w:val="00305DDC"/>
    <w:rsid w:val="003121C9"/>
    <w:rsid w:val="003136FC"/>
    <w:rsid w:val="00313C1E"/>
    <w:rsid w:val="00314E87"/>
    <w:rsid w:val="003203F5"/>
    <w:rsid w:val="00320628"/>
    <w:rsid w:val="0032068C"/>
    <w:rsid w:val="003206FF"/>
    <w:rsid w:val="003238CB"/>
    <w:rsid w:val="003240E5"/>
    <w:rsid w:val="0032499B"/>
    <w:rsid w:val="0032545B"/>
    <w:rsid w:val="0032679D"/>
    <w:rsid w:val="003270DE"/>
    <w:rsid w:val="0032737F"/>
    <w:rsid w:val="003275A4"/>
    <w:rsid w:val="003314F5"/>
    <w:rsid w:val="00331818"/>
    <w:rsid w:val="00331ED7"/>
    <w:rsid w:val="003357D7"/>
    <w:rsid w:val="00335A78"/>
    <w:rsid w:val="00340208"/>
    <w:rsid w:val="003420B3"/>
    <w:rsid w:val="00342DF3"/>
    <w:rsid w:val="00346E20"/>
    <w:rsid w:val="0035038D"/>
    <w:rsid w:val="0035241E"/>
    <w:rsid w:val="0036147C"/>
    <w:rsid w:val="003616C6"/>
    <w:rsid w:val="00361A32"/>
    <w:rsid w:val="003622F1"/>
    <w:rsid w:val="00362487"/>
    <w:rsid w:val="003626CB"/>
    <w:rsid w:val="00362D58"/>
    <w:rsid w:val="0036315B"/>
    <w:rsid w:val="003638E3"/>
    <w:rsid w:val="00363F74"/>
    <w:rsid w:val="0036477A"/>
    <w:rsid w:val="00365795"/>
    <w:rsid w:val="00366537"/>
    <w:rsid w:val="00370C4F"/>
    <w:rsid w:val="00374435"/>
    <w:rsid w:val="003746E5"/>
    <w:rsid w:val="00374B58"/>
    <w:rsid w:val="00376047"/>
    <w:rsid w:val="003813C6"/>
    <w:rsid w:val="00381C5A"/>
    <w:rsid w:val="00381CC7"/>
    <w:rsid w:val="00382479"/>
    <w:rsid w:val="00386A3C"/>
    <w:rsid w:val="0038755D"/>
    <w:rsid w:val="00387955"/>
    <w:rsid w:val="00391307"/>
    <w:rsid w:val="00392C94"/>
    <w:rsid w:val="003940B5"/>
    <w:rsid w:val="0039670B"/>
    <w:rsid w:val="003A0374"/>
    <w:rsid w:val="003A109C"/>
    <w:rsid w:val="003A2727"/>
    <w:rsid w:val="003A2990"/>
    <w:rsid w:val="003A2D7A"/>
    <w:rsid w:val="003A63F1"/>
    <w:rsid w:val="003B0FE3"/>
    <w:rsid w:val="003B2917"/>
    <w:rsid w:val="003B777B"/>
    <w:rsid w:val="003C0496"/>
    <w:rsid w:val="003C257A"/>
    <w:rsid w:val="003C3959"/>
    <w:rsid w:val="003D25F5"/>
    <w:rsid w:val="003D4630"/>
    <w:rsid w:val="003D60B7"/>
    <w:rsid w:val="003D72D5"/>
    <w:rsid w:val="003E0202"/>
    <w:rsid w:val="003E5950"/>
    <w:rsid w:val="003F1776"/>
    <w:rsid w:val="003F39BC"/>
    <w:rsid w:val="003F4A6B"/>
    <w:rsid w:val="003F70B0"/>
    <w:rsid w:val="003F7DF6"/>
    <w:rsid w:val="003F7E3E"/>
    <w:rsid w:val="0040127E"/>
    <w:rsid w:val="00403AA4"/>
    <w:rsid w:val="00403DC2"/>
    <w:rsid w:val="0040490D"/>
    <w:rsid w:val="00404ADA"/>
    <w:rsid w:val="00405A1D"/>
    <w:rsid w:val="004124BB"/>
    <w:rsid w:val="004147D1"/>
    <w:rsid w:val="004169EE"/>
    <w:rsid w:val="00416C8F"/>
    <w:rsid w:val="00417A36"/>
    <w:rsid w:val="00421956"/>
    <w:rsid w:val="004223EB"/>
    <w:rsid w:val="00422AAF"/>
    <w:rsid w:val="00423289"/>
    <w:rsid w:val="004255A8"/>
    <w:rsid w:val="00425666"/>
    <w:rsid w:val="00426267"/>
    <w:rsid w:val="004265DD"/>
    <w:rsid w:val="00427221"/>
    <w:rsid w:val="00431020"/>
    <w:rsid w:val="00431D9C"/>
    <w:rsid w:val="00432017"/>
    <w:rsid w:val="00432902"/>
    <w:rsid w:val="004331B3"/>
    <w:rsid w:val="00433CA7"/>
    <w:rsid w:val="00434B7F"/>
    <w:rsid w:val="00434D5D"/>
    <w:rsid w:val="00435DC3"/>
    <w:rsid w:val="00436185"/>
    <w:rsid w:val="00436DA9"/>
    <w:rsid w:val="00440103"/>
    <w:rsid w:val="004433D7"/>
    <w:rsid w:val="004435BF"/>
    <w:rsid w:val="00443B2A"/>
    <w:rsid w:val="004473BC"/>
    <w:rsid w:val="004507CD"/>
    <w:rsid w:val="00451F6E"/>
    <w:rsid w:val="00452503"/>
    <w:rsid w:val="00454E34"/>
    <w:rsid w:val="004578B7"/>
    <w:rsid w:val="00457E15"/>
    <w:rsid w:val="00462600"/>
    <w:rsid w:val="004644B1"/>
    <w:rsid w:val="00465E87"/>
    <w:rsid w:val="00467332"/>
    <w:rsid w:val="0047088F"/>
    <w:rsid w:val="004714F6"/>
    <w:rsid w:val="00471F12"/>
    <w:rsid w:val="00473780"/>
    <w:rsid w:val="00477244"/>
    <w:rsid w:val="0048127A"/>
    <w:rsid w:val="004816E7"/>
    <w:rsid w:val="00481AE2"/>
    <w:rsid w:val="004829CD"/>
    <w:rsid w:val="00482C00"/>
    <w:rsid w:val="00485E83"/>
    <w:rsid w:val="00491883"/>
    <w:rsid w:val="00492606"/>
    <w:rsid w:val="00492B43"/>
    <w:rsid w:val="004937C5"/>
    <w:rsid w:val="00494759"/>
    <w:rsid w:val="0049557E"/>
    <w:rsid w:val="004A2238"/>
    <w:rsid w:val="004A488A"/>
    <w:rsid w:val="004A4C34"/>
    <w:rsid w:val="004A6EDD"/>
    <w:rsid w:val="004B14C7"/>
    <w:rsid w:val="004B1BD7"/>
    <w:rsid w:val="004B3316"/>
    <w:rsid w:val="004B336E"/>
    <w:rsid w:val="004B4E5A"/>
    <w:rsid w:val="004B4FDE"/>
    <w:rsid w:val="004B5BF8"/>
    <w:rsid w:val="004B6715"/>
    <w:rsid w:val="004B78BB"/>
    <w:rsid w:val="004B7DE3"/>
    <w:rsid w:val="004C30FB"/>
    <w:rsid w:val="004C370A"/>
    <w:rsid w:val="004C3D6F"/>
    <w:rsid w:val="004C5589"/>
    <w:rsid w:val="004C5DD4"/>
    <w:rsid w:val="004D116C"/>
    <w:rsid w:val="004D1332"/>
    <w:rsid w:val="004D2F05"/>
    <w:rsid w:val="004E0C9B"/>
    <w:rsid w:val="004E15B7"/>
    <w:rsid w:val="004E3443"/>
    <w:rsid w:val="004E3F49"/>
    <w:rsid w:val="004E4DFF"/>
    <w:rsid w:val="004E5613"/>
    <w:rsid w:val="004F166C"/>
    <w:rsid w:val="004F36BD"/>
    <w:rsid w:val="004F45EB"/>
    <w:rsid w:val="004F4D64"/>
    <w:rsid w:val="004F51A1"/>
    <w:rsid w:val="004F621F"/>
    <w:rsid w:val="005008B5"/>
    <w:rsid w:val="00501B47"/>
    <w:rsid w:val="00502E88"/>
    <w:rsid w:val="00503FD7"/>
    <w:rsid w:val="005056A8"/>
    <w:rsid w:val="00506421"/>
    <w:rsid w:val="00507B81"/>
    <w:rsid w:val="0051151C"/>
    <w:rsid w:val="005119E7"/>
    <w:rsid w:val="005132CC"/>
    <w:rsid w:val="00513C11"/>
    <w:rsid w:val="00514AF2"/>
    <w:rsid w:val="0051545B"/>
    <w:rsid w:val="0051556B"/>
    <w:rsid w:val="00516A99"/>
    <w:rsid w:val="00522085"/>
    <w:rsid w:val="0052280D"/>
    <w:rsid w:val="00523B19"/>
    <w:rsid w:val="00523B35"/>
    <w:rsid w:val="00523CA5"/>
    <w:rsid w:val="005240B0"/>
    <w:rsid w:val="005242F4"/>
    <w:rsid w:val="00525ED9"/>
    <w:rsid w:val="00532142"/>
    <w:rsid w:val="00532738"/>
    <w:rsid w:val="00534DEF"/>
    <w:rsid w:val="005352B7"/>
    <w:rsid w:val="00535800"/>
    <w:rsid w:val="005362E9"/>
    <w:rsid w:val="00536379"/>
    <w:rsid w:val="00537F28"/>
    <w:rsid w:val="00540E5D"/>
    <w:rsid w:val="00541F17"/>
    <w:rsid w:val="0054283B"/>
    <w:rsid w:val="005431FD"/>
    <w:rsid w:val="00546B84"/>
    <w:rsid w:val="00552274"/>
    <w:rsid w:val="00557B18"/>
    <w:rsid w:val="0056063F"/>
    <w:rsid w:val="00561ABD"/>
    <w:rsid w:val="00561EC0"/>
    <w:rsid w:val="00564833"/>
    <w:rsid w:val="00567268"/>
    <w:rsid w:val="0056765C"/>
    <w:rsid w:val="00572C56"/>
    <w:rsid w:val="00572CF8"/>
    <w:rsid w:val="005730FF"/>
    <w:rsid w:val="00573711"/>
    <w:rsid w:val="005768CD"/>
    <w:rsid w:val="00576A6C"/>
    <w:rsid w:val="0057708A"/>
    <w:rsid w:val="00580C9A"/>
    <w:rsid w:val="00583127"/>
    <w:rsid w:val="00583614"/>
    <w:rsid w:val="00583C42"/>
    <w:rsid w:val="00585748"/>
    <w:rsid w:val="00585825"/>
    <w:rsid w:val="00585E7D"/>
    <w:rsid w:val="00586167"/>
    <w:rsid w:val="00586B99"/>
    <w:rsid w:val="00590C9E"/>
    <w:rsid w:val="00590DCB"/>
    <w:rsid w:val="00593BB6"/>
    <w:rsid w:val="00593D30"/>
    <w:rsid w:val="00595121"/>
    <w:rsid w:val="005A5B65"/>
    <w:rsid w:val="005B0109"/>
    <w:rsid w:val="005B1545"/>
    <w:rsid w:val="005B1E44"/>
    <w:rsid w:val="005B2790"/>
    <w:rsid w:val="005B2CF0"/>
    <w:rsid w:val="005B5D97"/>
    <w:rsid w:val="005B77BF"/>
    <w:rsid w:val="005B7B37"/>
    <w:rsid w:val="005C00BB"/>
    <w:rsid w:val="005C20AF"/>
    <w:rsid w:val="005C231D"/>
    <w:rsid w:val="005C2AF8"/>
    <w:rsid w:val="005C4515"/>
    <w:rsid w:val="005C5070"/>
    <w:rsid w:val="005C5847"/>
    <w:rsid w:val="005C7568"/>
    <w:rsid w:val="005D1233"/>
    <w:rsid w:val="005D1B3F"/>
    <w:rsid w:val="005D681C"/>
    <w:rsid w:val="005E121B"/>
    <w:rsid w:val="005E16D1"/>
    <w:rsid w:val="005E4600"/>
    <w:rsid w:val="005E7B68"/>
    <w:rsid w:val="005F30A3"/>
    <w:rsid w:val="005F4AE8"/>
    <w:rsid w:val="005F513E"/>
    <w:rsid w:val="005F64FD"/>
    <w:rsid w:val="00600669"/>
    <w:rsid w:val="00601686"/>
    <w:rsid w:val="00601728"/>
    <w:rsid w:val="00601F6E"/>
    <w:rsid w:val="00602B1A"/>
    <w:rsid w:val="006043C3"/>
    <w:rsid w:val="00604DB5"/>
    <w:rsid w:val="00605F25"/>
    <w:rsid w:val="00607D31"/>
    <w:rsid w:val="006107CD"/>
    <w:rsid w:val="0061205A"/>
    <w:rsid w:val="00613B6A"/>
    <w:rsid w:val="00615A64"/>
    <w:rsid w:val="00617FD9"/>
    <w:rsid w:val="006203C8"/>
    <w:rsid w:val="00621B78"/>
    <w:rsid w:val="0062204F"/>
    <w:rsid w:val="00622117"/>
    <w:rsid w:val="0062332F"/>
    <w:rsid w:val="00625489"/>
    <w:rsid w:val="00625AEB"/>
    <w:rsid w:val="00632DCE"/>
    <w:rsid w:val="00633E35"/>
    <w:rsid w:val="00637F11"/>
    <w:rsid w:val="00640749"/>
    <w:rsid w:val="00642634"/>
    <w:rsid w:val="00643504"/>
    <w:rsid w:val="0064530C"/>
    <w:rsid w:val="006454D1"/>
    <w:rsid w:val="00645B78"/>
    <w:rsid w:val="0065036F"/>
    <w:rsid w:val="006507E8"/>
    <w:rsid w:val="0065138D"/>
    <w:rsid w:val="00652BC7"/>
    <w:rsid w:val="0065387B"/>
    <w:rsid w:val="006553C6"/>
    <w:rsid w:val="00655F42"/>
    <w:rsid w:val="0066104F"/>
    <w:rsid w:val="0066332F"/>
    <w:rsid w:val="00663DBC"/>
    <w:rsid w:val="00665A56"/>
    <w:rsid w:val="00665F69"/>
    <w:rsid w:val="00670B04"/>
    <w:rsid w:val="00674B31"/>
    <w:rsid w:val="00674C02"/>
    <w:rsid w:val="00674E08"/>
    <w:rsid w:val="00675542"/>
    <w:rsid w:val="00676350"/>
    <w:rsid w:val="00680D66"/>
    <w:rsid w:val="0068158F"/>
    <w:rsid w:val="006821AA"/>
    <w:rsid w:val="00682D36"/>
    <w:rsid w:val="0068353C"/>
    <w:rsid w:val="00683A9B"/>
    <w:rsid w:val="0068598B"/>
    <w:rsid w:val="00685F23"/>
    <w:rsid w:val="006866D5"/>
    <w:rsid w:val="006867E2"/>
    <w:rsid w:val="00686EBF"/>
    <w:rsid w:val="00687786"/>
    <w:rsid w:val="00687FD9"/>
    <w:rsid w:val="00690435"/>
    <w:rsid w:val="00690FF0"/>
    <w:rsid w:val="0069288E"/>
    <w:rsid w:val="00693625"/>
    <w:rsid w:val="0069459A"/>
    <w:rsid w:val="00695D67"/>
    <w:rsid w:val="006962EF"/>
    <w:rsid w:val="0069674A"/>
    <w:rsid w:val="00696B2A"/>
    <w:rsid w:val="006974B0"/>
    <w:rsid w:val="006A1C24"/>
    <w:rsid w:val="006A1D1D"/>
    <w:rsid w:val="006A2909"/>
    <w:rsid w:val="006A6BAD"/>
    <w:rsid w:val="006A76D0"/>
    <w:rsid w:val="006B49C6"/>
    <w:rsid w:val="006B6DFD"/>
    <w:rsid w:val="006C08C6"/>
    <w:rsid w:val="006C1E1B"/>
    <w:rsid w:val="006C29CC"/>
    <w:rsid w:val="006C2E9D"/>
    <w:rsid w:val="006C4740"/>
    <w:rsid w:val="006C4BAB"/>
    <w:rsid w:val="006C4EDD"/>
    <w:rsid w:val="006C5413"/>
    <w:rsid w:val="006C6D9B"/>
    <w:rsid w:val="006D0945"/>
    <w:rsid w:val="006D11E0"/>
    <w:rsid w:val="006D1417"/>
    <w:rsid w:val="006D174B"/>
    <w:rsid w:val="006D2B08"/>
    <w:rsid w:val="006D3DBC"/>
    <w:rsid w:val="006D46FF"/>
    <w:rsid w:val="006D4C45"/>
    <w:rsid w:val="006D5EB4"/>
    <w:rsid w:val="006D6021"/>
    <w:rsid w:val="006D68E1"/>
    <w:rsid w:val="006E00F7"/>
    <w:rsid w:val="006E0740"/>
    <w:rsid w:val="006E0AEE"/>
    <w:rsid w:val="006E12DE"/>
    <w:rsid w:val="006E28B7"/>
    <w:rsid w:val="006E395E"/>
    <w:rsid w:val="006E5EA2"/>
    <w:rsid w:val="006E662D"/>
    <w:rsid w:val="006E6D87"/>
    <w:rsid w:val="006E6FF8"/>
    <w:rsid w:val="006E72DF"/>
    <w:rsid w:val="006F04A1"/>
    <w:rsid w:val="006F11BE"/>
    <w:rsid w:val="006F2D6F"/>
    <w:rsid w:val="006F5CA3"/>
    <w:rsid w:val="006F5F3E"/>
    <w:rsid w:val="006F7407"/>
    <w:rsid w:val="00700B58"/>
    <w:rsid w:val="00701BA7"/>
    <w:rsid w:val="0070263F"/>
    <w:rsid w:val="00702DDD"/>
    <w:rsid w:val="00704B38"/>
    <w:rsid w:val="00704EEC"/>
    <w:rsid w:val="007076E4"/>
    <w:rsid w:val="00707DEA"/>
    <w:rsid w:val="00707E9A"/>
    <w:rsid w:val="00710A60"/>
    <w:rsid w:val="00710EBD"/>
    <w:rsid w:val="00712EB7"/>
    <w:rsid w:val="007166C1"/>
    <w:rsid w:val="0072014B"/>
    <w:rsid w:val="00721DE2"/>
    <w:rsid w:val="00721F3B"/>
    <w:rsid w:val="00723617"/>
    <w:rsid w:val="00724E66"/>
    <w:rsid w:val="00725806"/>
    <w:rsid w:val="00725E3C"/>
    <w:rsid w:val="00730DF5"/>
    <w:rsid w:val="0073126C"/>
    <w:rsid w:val="007325BA"/>
    <w:rsid w:val="0073293D"/>
    <w:rsid w:val="00735F67"/>
    <w:rsid w:val="00737B1C"/>
    <w:rsid w:val="007425D3"/>
    <w:rsid w:val="00744A46"/>
    <w:rsid w:val="00745276"/>
    <w:rsid w:val="00746A1C"/>
    <w:rsid w:val="0075483C"/>
    <w:rsid w:val="007561D8"/>
    <w:rsid w:val="0075642C"/>
    <w:rsid w:val="00762F68"/>
    <w:rsid w:val="0076738B"/>
    <w:rsid w:val="00771F63"/>
    <w:rsid w:val="0077243E"/>
    <w:rsid w:val="00773671"/>
    <w:rsid w:val="007742EF"/>
    <w:rsid w:val="00774E67"/>
    <w:rsid w:val="00777039"/>
    <w:rsid w:val="007813DE"/>
    <w:rsid w:val="007824B0"/>
    <w:rsid w:val="007836B6"/>
    <w:rsid w:val="00783F19"/>
    <w:rsid w:val="00786032"/>
    <w:rsid w:val="00793DD9"/>
    <w:rsid w:val="007949B7"/>
    <w:rsid w:val="007967EF"/>
    <w:rsid w:val="00797A5E"/>
    <w:rsid w:val="007A0D94"/>
    <w:rsid w:val="007A1309"/>
    <w:rsid w:val="007A1993"/>
    <w:rsid w:val="007A2272"/>
    <w:rsid w:val="007A2891"/>
    <w:rsid w:val="007A29C6"/>
    <w:rsid w:val="007A3AA4"/>
    <w:rsid w:val="007A3E6B"/>
    <w:rsid w:val="007B0DAC"/>
    <w:rsid w:val="007B1A1C"/>
    <w:rsid w:val="007B1CCC"/>
    <w:rsid w:val="007B3539"/>
    <w:rsid w:val="007B52B6"/>
    <w:rsid w:val="007B564F"/>
    <w:rsid w:val="007B5F76"/>
    <w:rsid w:val="007C06EA"/>
    <w:rsid w:val="007C125F"/>
    <w:rsid w:val="007C25DE"/>
    <w:rsid w:val="007C34F3"/>
    <w:rsid w:val="007C3927"/>
    <w:rsid w:val="007C6E49"/>
    <w:rsid w:val="007C715B"/>
    <w:rsid w:val="007C7EE6"/>
    <w:rsid w:val="007D1215"/>
    <w:rsid w:val="007D2001"/>
    <w:rsid w:val="007D2A5D"/>
    <w:rsid w:val="007D4D4E"/>
    <w:rsid w:val="007E3F36"/>
    <w:rsid w:val="007E4F52"/>
    <w:rsid w:val="007E5C15"/>
    <w:rsid w:val="007E60A4"/>
    <w:rsid w:val="007E7099"/>
    <w:rsid w:val="007E709A"/>
    <w:rsid w:val="007E7B33"/>
    <w:rsid w:val="007F13F3"/>
    <w:rsid w:val="007F15DE"/>
    <w:rsid w:val="007F1ABC"/>
    <w:rsid w:val="007F1CB7"/>
    <w:rsid w:val="007F29FF"/>
    <w:rsid w:val="007F415F"/>
    <w:rsid w:val="007F7E5C"/>
    <w:rsid w:val="008026E8"/>
    <w:rsid w:val="00802749"/>
    <w:rsid w:val="00802C1C"/>
    <w:rsid w:val="00805ADC"/>
    <w:rsid w:val="00806740"/>
    <w:rsid w:val="008074FC"/>
    <w:rsid w:val="00810EB0"/>
    <w:rsid w:val="00814C2C"/>
    <w:rsid w:val="00814EA0"/>
    <w:rsid w:val="008157C6"/>
    <w:rsid w:val="00815B8A"/>
    <w:rsid w:val="00820B76"/>
    <w:rsid w:val="008210AC"/>
    <w:rsid w:val="00823BDF"/>
    <w:rsid w:val="0082635E"/>
    <w:rsid w:val="0083289B"/>
    <w:rsid w:val="00840B33"/>
    <w:rsid w:val="0084177F"/>
    <w:rsid w:val="00841BD7"/>
    <w:rsid w:val="00843ABB"/>
    <w:rsid w:val="008442F0"/>
    <w:rsid w:val="00845C06"/>
    <w:rsid w:val="00846D66"/>
    <w:rsid w:val="00847001"/>
    <w:rsid w:val="00851368"/>
    <w:rsid w:val="00852B3D"/>
    <w:rsid w:val="0085316B"/>
    <w:rsid w:val="008540FF"/>
    <w:rsid w:val="00854613"/>
    <w:rsid w:val="00860642"/>
    <w:rsid w:val="00861617"/>
    <w:rsid w:val="00862F49"/>
    <w:rsid w:val="008635F3"/>
    <w:rsid w:val="00864517"/>
    <w:rsid w:val="00864F49"/>
    <w:rsid w:val="00865F0B"/>
    <w:rsid w:val="0086795D"/>
    <w:rsid w:val="0087192B"/>
    <w:rsid w:val="00871A0C"/>
    <w:rsid w:val="00871E34"/>
    <w:rsid w:val="008730E5"/>
    <w:rsid w:val="008734E3"/>
    <w:rsid w:val="0088285D"/>
    <w:rsid w:val="0088433C"/>
    <w:rsid w:val="00884377"/>
    <w:rsid w:val="008855AB"/>
    <w:rsid w:val="00886085"/>
    <w:rsid w:val="00886348"/>
    <w:rsid w:val="008872D5"/>
    <w:rsid w:val="008904CC"/>
    <w:rsid w:val="00891F40"/>
    <w:rsid w:val="00892A35"/>
    <w:rsid w:val="00893263"/>
    <w:rsid w:val="008945CF"/>
    <w:rsid w:val="00895B82"/>
    <w:rsid w:val="008960D0"/>
    <w:rsid w:val="008A0737"/>
    <w:rsid w:val="008A08A0"/>
    <w:rsid w:val="008A0B42"/>
    <w:rsid w:val="008A1712"/>
    <w:rsid w:val="008A1897"/>
    <w:rsid w:val="008A51D3"/>
    <w:rsid w:val="008A6154"/>
    <w:rsid w:val="008B073A"/>
    <w:rsid w:val="008B0B2D"/>
    <w:rsid w:val="008B11D2"/>
    <w:rsid w:val="008B2FDF"/>
    <w:rsid w:val="008B5D70"/>
    <w:rsid w:val="008B5FAE"/>
    <w:rsid w:val="008B655A"/>
    <w:rsid w:val="008B6AF1"/>
    <w:rsid w:val="008C06D1"/>
    <w:rsid w:val="008C30FB"/>
    <w:rsid w:val="008C5491"/>
    <w:rsid w:val="008C66E0"/>
    <w:rsid w:val="008D1C74"/>
    <w:rsid w:val="008D386A"/>
    <w:rsid w:val="008D393D"/>
    <w:rsid w:val="008D47F4"/>
    <w:rsid w:val="008D4EB2"/>
    <w:rsid w:val="008D7E84"/>
    <w:rsid w:val="008E079B"/>
    <w:rsid w:val="008E0CF2"/>
    <w:rsid w:val="008E0DBF"/>
    <w:rsid w:val="008E25BB"/>
    <w:rsid w:val="008E5FAF"/>
    <w:rsid w:val="008E62B2"/>
    <w:rsid w:val="008E6F65"/>
    <w:rsid w:val="008F3991"/>
    <w:rsid w:val="008F52AF"/>
    <w:rsid w:val="00901230"/>
    <w:rsid w:val="0090254B"/>
    <w:rsid w:val="009036BB"/>
    <w:rsid w:val="0090486D"/>
    <w:rsid w:val="00904A28"/>
    <w:rsid w:val="009051A1"/>
    <w:rsid w:val="00905344"/>
    <w:rsid w:val="00905A76"/>
    <w:rsid w:val="00914688"/>
    <w:rsid w:val="00914E12"/>
    <w:rsid w:val="0091691B"/>
    <w:rsid w:val="00917024"/>
    <w:rsid w:val="009208A1"/>
    <w:rsid w:val="00922ACF"/>
    <w:rsid w:val="009232A5"/>
    <w:rsid w:val="009244C6"/>
    <w:rsid w:val="00930A22"/>
    <w:rsid w:val="009370A8"/>
    <w:rsid w:val="0094011A"/>
    <w:rsid w:val="0094079A"/>
    <w:rsid w:val="0094116F"/>
    <w:rsid w:val="00941DFE"/>
    <w:rsid w:val="009432F8"/>
    <w:rsid w:val="00944487"/>
    <w:rsid w:val="0094783A"/>
    <w:rsid w:val="00950306"/>
    <w:rsid w:val="00953273"/>
    <w:rsid w:val="00954390"/>
    <w:rsid w:val="00955DDE"/>
    <w:rsid w:val="009561A8"/>
    <w:rsid w:val="009566BE"/>
    <w:rsid w:val="009577F6"/>
    <w:rsid w:val="00957B20"/>
    <w:rsid w:val="00957C5C"/>
    <w:rsid w:val="00961292"/>
    <w:rsid w:val="00961F85"/>
    <w:rsid w:val="009627B9"/>
    <w:rsid w:val="00962B0D"/>
    <w:rsid w:val="00964FF6"/>
    <w:rsid w:val="009669F8"/>
    <w:rsid w:val="00967E84"/>
    <w:rsid w:val="00970011"/>
    <w:rsid w:val="009705B4"/>
    <w:rsid w:val="00972756"/>
    <w:rsid w:val="009746B6"/>
    <w:rsid w:val="009754DD"/>
    <w:rsid w:val="00976428"/>
    <w:rsid w:val="00976885"/>
    <w:rsid w:val="009768E8"/>
    <w:rsid w:val="00977707"/>
    <w:rsid w:val="00981835"/>
    <w:rsid w:val="00982F1D"/>
    <w:rsid w:val="009841C0"/>
    <w:rsid w:val="00984CE7"/>
    <w:rsid w:val="00987259"/>
    <w:rsid w:val="00987B62"/>
    <w:rsid w:val="00991AE8"/>
    <w:rsid w:val="00991B55"/>
    <w:rsid w:val="0099359C"/>
    <w:rsid w:val="00997096"/>
    <w:rsid w:val="009A1E69"/>
    <w:rsid w:val="009A1F14"/>
    <w:rsid w:val="009A5612"/>
    <w:rsid w:val="009A6FDD"/>
    <w:rsid w:val="009A7428"/>
    <w:rsid w:val="009A7AE8"/>
    <w:rsid w:val="009B036C"/>
    <w:rsid w:val="009B0549"/>
    <w:rsid w:val="009B08E6"/>
    <w:rsid w:val="009B0B2A"/>
    <w:rsid w:val="009B372E"/>
    <w:rsid w:val="009B3D1C"/>
    <w:rsid w:val="009B512E"/>
    <w:rsid w:val="009B63AD"/>
    <w:rsid w:val="009B65F6"/>
    <w:rsid w:val="009B681F"/>
    <w:rsid w:val="009C00FE"/>
    <w:rsid w:val="009C17BF"/>
    <w:rsid w:val="009C29AD"/>
    <w:rsid w:val="009C2CA2"/>
    <w:rsid w:val="009C3942"/>
    <w:rsid w:val="009C3F35"/>
    <w:rsid w:val="009C5390"/>
    <w:rsid w:val="009D03D9"/>
    <w:rsid w:val="009D0C7E"/>
    <w:rsid w:val="009D2E67"/>
    <w:rsid w:val="009D33E9"/>
    <w:rsid w:val="009D350B"/>
    <w:rsid w:val="009D64E5"/>
    <w:rsid w:val="009D6929"/>
    <w:rsid w:val="009E2431"/>
    <w:rsid w:val="009E5B53"/>
    <w:rsid w:val="009E7C56"/>
    <w:rsid w:val="009F040E"/>
    <w:rsid w:val="009F079A"/>
    <w:rsid w:val="009F0BCE"/>
    <w:rsid w:val="009F16FA"/>
    <w:rsid w:val="009F28F3"/>
    <w:rsid w:val="009F473D"/>
    <w:rsid w:val="009F58A8"/>
    <w:rsid w:val="009F77B1"/>
    <w:rsid w:val="00A000F7"/>
    <w:rsid w:val="00A047E6"/>
    <w:rsid w:val="00A052F4"/>
    <w:rsid w:val="00A06969"/>
    <w:rsid w:val="00A073C7"/>
    <w:rsid w:val="00A10DCE"/>
    <w:rsid w:val="00A1263C"/>
    <w:rsid w:val="00A12EB0"/>
    <w:rsid w:val="00A13E05"/>
    <w:rsid w:val="00A16AD9"/>
    <w:rsid w:val="00A17A31"/>
    <w:rsid w:val="00A225EA"/>
    <w:rsid w:val="00A25DF6"/>
    <w:rsid w:val="00A26E5D"/>
    <w:rsid w:val="00A3175F"/>
    <w:rsid w:val="00A34A3C"/>
    <w:rsid w:val="00A34B4B"/>
    <w:rsid w:val="00A35939"/>
    <w:rsid w:val="00A36960"/>
    <w:rsid w:val="00A36EB5"/>
    <w:rsid w:val="00A378F9"/>
    <w:rsid w:val="00A406A6"/>
    <w:rsid w:val="00A421ED"/>
    <w:rsid w:val="00A42C1D"/>
    <w:rsid w:val="00A43486"/>
    <w:rsid w:val="00A436BD"/>
    <w:rsid w:val="00A44712"/>
    <w:rsid w:val="00A455D9"/>
    <w:rsid w:val="00A468CB"/>
    <w:rsid w:val="00A46B1B"/>
    <w:rsid w:val="00A47E7A"/>
    <w:rsid w:val="00A51641"/>
    <w:rsid w:val="00A51D6E"/>
    <w:rsid w:val="00A53CBC"/>
    <w:rsid w:val="00A55817"/>
    <w:rsid w:val="00A56BCB"/>
    <w:rsid w:val="00A56BD1"/>
    <w:rsid w:val="00A6244C"/>
    <w:rsid w:val="00A64BBB"/>
    <w:rsid w:val="00A65A4B"/>
    <w:rsid w:val="00A6639E"/>
    <w:rsid w:val="00A663CF"/>
    <w:rsid w:val="00A664C7"/>
    <w:rsid w:val="00A66959"/>
    <w:rsid w:val="00A66A60"/>
    <w:rsid w:val="00A71D05"/>
    <w:rsid w:val="00A72811"/>
    <w:rsid w:val="00A72A98"/>
    <w:rsid w:val="00A72E95"/>
    <w:rsid w:val="00A738E3"/>
    <w:rsid w:val="00A741B3"/>
    <w:rsid w:val="00A74E76"/>
    <w:rsid w:val="00A758BE"/>
    <w:rsid w:val="00A75A31"/>
    <w:rsid w:val="00A75B2B"/>
    <w:rsid w:val="00A7799A"/>
    <w:rsid w:val="00A806CD"/>
    <w:rsid w:val="00A80A49"/>
    <w:rsid w:val="00A82278"/>
    <w:rsid w:val="00A853CE"/>
    <w:rsid w:val="00A85414"/>
    <w:rsid w:val="00A86464"/>
    <w:rsid w:val="00A86A6C"/>
    <w:rsid w:val="00A872EC"/>
    <w:rsid w:val="00A8745B"/>
    <w:rsid w:val="00A9043E"/>
    <w:rsid w:val="00A92ABC"/>
    <w:rsid w:val="00A92F21"/>
    <w:rsid w:val="00AA0269"/>
    <w:rsid w:val="00AA0A2B"/>
    <w:rsid w:val="00AA67B9"/>
    <w:rsid w:val="00AB2BE9"/>
    <w:rsid w:val="00AB467F"/>
    <w:rsid w:val="00AB5858"/>
    <w:rsid w:val="00AB6A03"/>
    <w:rsid w:val="00AB7590"/>
    <w:rsid w:val="00AC16A0"/>
    <w:rsid w:val="00AC1C07"/>
    <w:rsid w:val="00AC27B3"/>
    <w:rsid w:val="00AC5AAA"/>
    <w:rsid w:val="00AC5B8B"/>
    <w:rsid w:val="00AC6BB3"/>
    <w:rsid w:val="00AD06DA"/>
    <w:rsid w:val="00AD0E2D"/>
    <w:rsid w:val="00AD1161"/>
    <w:rsid w:val="00AD1C9E"/>
    <w:rsid w:val="00AD693C"/>
    <w:rsid w:val="00AD73CE"/>
    <w:rsid w:val="00AE2D28"/>
    <w:rsid w:val="00AE3E76"/>
    <w:rsid w:val="00AE4C22"/>
    <w:rsid w:val="00AE5741"/>
    <w:rsid w:val="00AE7850"/>
    <w:rsid w:val="00AE7B78"/>
    <w:rsid w:val="00AF04CE"/>
    <w:rsid w:val="00AF60D7"/>
    <w:rsid w:val="00AF6497"/>
    <w:rsid w:val="00AF6D08"/>
    <w:rsid w:val="00B028AB"/>
    <w:rsid w:val="00B03995"/>
    <w:rsid w:val="00B04D7F"/>
    <w:rsid w:val="00B05B2C"/>
    <w:rsid w:val="00B05C22"/>
    <w:rsid w:val="00B06BD3"/>
    <w:rsid w:val="00B06F23"/>
    <w:rsid w:val="00B075DC"/>
    <w:rsid w:val="00B1173A"/>
    <w:rsid w:val="00B13247"/>
    <w:rsid w:val="00B142AB"/>
    <w:rsid w:val="00B15F4B"/>
    <w:rsid w:val="00B15FCD"/>
    <w:rsid w:val="00B20522"/>
    <w:rsid w:val="00B21658"/>
    <w:rsid w:val="00B22349"/>
    <w:rsid w:val="00B24346"/>
    <w:rsid w:val="00B24550"/>
    <w:rsid w:val="00B25183"/>
    <w:rsid w:val="00B260CC"/>
    <w:rsid w:val="00B26D0F"/>
    <w:rsid w:val="00B326B2"/>
    <w:rsid w:val="00B32AB9"/>
    <w:rsid w:val="00B32D50"/>
    <w:rsid w:val="00B35DE6"/>
    <w:rsid w:val="00B36F81"/>
    <w:rsid w:val="00B372B5"/>
    <w:rsid w:val="00B41B6C"/>
    <w:rsid w:val="00B42E25"/>
    <w:rsid w:val="00B43881"/>
    <w:rsid w:val="00B45165"/>
    <w:rsid w:val="00B452F7"/>
    <w:rsid w:val="00B47600"/>
    <w:rsid w:val="00B47A3B"/>
    <w:rsid w:val="00B504EF"/>
    <w:rsid w:val="00B5139B"/>
    <w:rsid w:val="00B51732"/>
    <w:rsid w:val="00B539ED"/>
    <w:rsid w:val="00B54634"/>
    <w:rsid w:val="00B55152"/>
    <w:rsid w:val="00B62372"/>
    <w:rsid w:val="00B63217"/>
    <w:rsid w:val="00B65F81"/>
    <w:rsid w:val="00B71446"/>
    <w:rsid w:val="00B7158F"/>
    <w:rsid w:val="00B71865"/>
    <w:rsid w:val="00B730ED"/>
    <w:rsid w:val="00B7370F"/>
    <w:rsid w:val="00B763DC"/>
    <w:rsid w:val="00B76821"/>
    <w:rsid w:val="00B814D2"/>
    <w:rsid w:val="00B81AAC"/>
    <w:rsid w:val="00B8201A"/>
    <w:rsid w:val="00B8332E"/>
    <w:rsid w:val="00B8452C"/>
    <w:rsid w:val="00B87084"/>
    <w:rsid w:val="00B9396B"/>
    <w:rsid w:val="00B93BEE"/>
    <w:rsid w:val="00B94E68"/>
    <w:rsid w:val="00B95506"/>
    <w:rsid w:val="00B965D9"/>
    <w:rsid w:val="00BA388E"/>
    <w:rsid w:val="00BA4A61"/>
    <w:rsid w:val="00BA5473"/>
    <w:rsid w:val="00BA54C0"/>
    <w:rsid w:val="00BA5685"/>
    <w:rsid w:val="00BA6D5D"/>
    <w:rsid w:val="00BA7127"/>
    <w:rsid w:val="00BB4283"/>
    <w:rsid w:val="00BB5D08"/>
    <w:rsid w:val="00BB67A6"/>
    <w:rsid w:val="00BB7E24"/>
    <w:rsid w:val="00BC1BB7"/>
    <w:rsid w:val="00BC2500"/>
    <w:rsid w:val="00BC2AAD"/>
    <w:rsid w:val="00BC2E12"/>
    <w:rsid w:val="00BC5974"/>
    <w:rsid w:val="00BC6D54"/>
    <w:rsid w:val="00BD0E29"/>
    <w:rsid w:val="00BD40A2"/>
    <w:rsid w:val="00BD5CA2"/>
    <w:rsid w:val="00BE0676"/>
    <w:rsid w:val="00BE19BF"/>
    <w:rsid w:val="00BE24DE"/>
    <w:rsid w:val="00BE7077"/>
    <w:rsid w:val="00BE7A77"/>
    <w:rsid w:val="00BF00FB"/>
    <w:rsid w:val="00BF04B9"/>
    <w:rsid w:val="00BF1049"/>
    <w:rsid w:val="00BF50E1"/>
    <w:rsid w:val="00BF5577"/>
    <w:rsid w:val="00BF7A56"/>
    <w:rsid w:val="00C0082B"/>
    <w:rsid w:val="00C00DA3"/>
    <w:rsid w:val="00C02BF2"/>
    <w:rsid w:val="00C068BA"/>
    <w:rsid w:val="00C157D1"/>
    <w:rsid w:val="00C20178"/>
    <w:rsid w:val="00C20936"/>
    <w:rsid w:val="00C223D6"/>
    <w:rsid w:val="00C23AC7"/>
    <w:rsid w:val="00C24561"/>
    <w:rsid w:val="00C31A09"/>
    <w:rsid w:val="00C32CB6"/>
    <w:rsid w:val="00C349CC"/>
    <w:rsid w:val="00C35CBE"/>
    <w:rsid w:val="00C3629A"/>
    <w:rsid w:val="00C36D44"/>
    <w:rsid w:val="00C37387"/>
    <w:rsid w:val="00C40C9E"/>
    <w:rsid w:val="00C4291C"/>
    <w:rsid w:val="00C43DAD"/>
    <w:rsid w:val="00C45110"/>
    <w:rsid w:val="00C45273"/>
    <w:rsid w:val="00C46585"/>
    <w:rsid w:val="00C4797A"/>
    <w:rsid w:val="00C51F39"/>
    <w:rsid w:val="00C5319A"/>
    <w:rsid w:val="00C5520C"/>
    <w:rsid w:val="00C572FD"/>
    <w:rsid w:val="00C576D7"/>
    <w:rsid w:val="00C6057F"/>
    <w:rsid w:val="00C619AD"/>
    <w:rsid w:val="00C62317"/>
    <w:rsid w:val="00C6392B"/>
    <w:rsid w:val="00C64BB7"/>
    <w:rsid w:val="00C65455"/>
    <w:rsid w:val="00C66CAD"/>
    <w:rsid w:val="00C67995"/>
    <w:rsid w:val="00C70BEB"/>
    <w:rsid w:val="00C7344D"/>
    <w:rsid w:val="00C746C4"/>
    <w:rsid w:val="00C823DE"/>
    <w:rsid w:val="00C8337C"/>
    <w:rsid w:val="00C90D04"/>
    <w:rsid w:val="00C92B1A"/>
    <w:rsid w:val="00C937F0"/>
    <w:rsid w:val="00C9434F"/>
    <w:rsid w:val="00C95333"/>
    <w:rsid w:val="00C958A5"/>
    <w:rsid w:val="00C97849"/>
    <w:rsid w:val="00CA0FF7"/>
    <w:rsid w:val="00CA2D20"/>
    <w:rsid w:val="00CA362C"/>
    <w:rsid w:val="00CA56F2"/>
    <w:rsid w:val="00CA62D9"/>
    <w:rsid w:val="00CA67D8"/>
    <w:rsid w:val="00CA745F"/>
    <w:rsid w:val="00CA75BC"/>
    <w:rsid w:val="00CB0E6F"/>
    <w:rsid w:val="00CB1912"/>
    <w:rsid w:val="00CB24E6"/>
    <w:rsid w:val="00CB25CD"/>
    <w:rsid w:val="00CB3373"/>
    <w:rsid w:val="00CB36F8"/>
    <w:rsid w:val="00CB4FD2"/>
    <w:rsid w:val="00CB56C0"/>
    <w:rsid w:val="00CB5F1C"/>
    <w:rsid w:val="00CB602B"/>
    <w:rsid w:val="00CB6D96"/>
    <w:rsid w:val="00CC51DB"/>
    <w:rsid w:val="00CC6299"/>
    <w:rsid w:val="00CC6646"/>
    <w:rsid w:val="00CC7C7D"/>
    <w:rsid w:val="00CD2EF9"/>
    <w:rsid w:val="00CD49BA"/>
    <w:rsid w:val="00CD5D59"/>
    <w:rsid w:val="00CD5EFD"/>
    <w:rsid w:val="00CD62A3"/>
    <w:rsid w:val="00CE03CE"/>
    <w:rsid w:val="00CE0CBE"/>
    <w:rsid w:val="00CE1E15"/>
    <w:rsid w:val="00CE24D3"/>
    <w:rsid w:val="00CE36E5"/>
    <w:rsid w:val="00CE3EDF"/>
    <w:rsid w:val="00CE56F0"/>
    <w:rsid w:val="00CE74EE"/>
    <w:rsid w:val="00CE7524"/>
    <w:rsid w:val="00CE7D13"/>
    <w:rsid w:val="00CF4BEA"/>
    <w:rsid w:val="00D0013D"/>
    <w:rsid w:val="00D00175"/>
    <w:rsid w:val="00D00381"/>
    <w:rsid w:val="00D033EF"/>
    <w:rsid w:val="00D10632"/>
    <w:rsid w:val="00D10847"/>
    <w:rsid w:val="00D10DFC"/>
    <w:rsid w:val="00D10F60"/>
    <w:rsid w:val="00D14743"/>
    <w:rsid w:val="00D16ED9"/>
    <w:rsid w:val="00D16FAD"/>
    <w:rsid w:val="00D201A2"/>
    <w:rsid w:val="00D204FE"/>
    <w:rsid w:val="00D20C76"/>
    <w:rsid w:val="00D233C4"/>
    <w:rsid w:val="00D2434B"/>
    <w:rsid w:val="00D24ECD"/>
    <w:rsid w:val="00D262D3"/>
    <w:rsid w:val="00D31E2E"/>
    <w:rsid w:val="00D33632"/>
    <w:rsid w:val="00D400F6"/>
    <w:rsid w:val="00D41619"/>
    <w:rsid w:val="00D54848"/>
    <w:rsid w:val="00D57475"/>
    <w:rsid w:val="00D57522"/>
    <w:rsid w:val="00D6038E"/>
    <w:rsid w:val="00D6324C"/>
    <w:rsid w:val="00D632C9"/>
    <w:rsid w:val="00D639E4"/>
    <w:rsid w:val="00D64EA7"/>
    <w:rsid w:val="00D66CA0"/>
    <w:rsid w:val="00D66F07"/>
    <w:rsid w:val="00D67DA9"/>
    <w:rsid w:val="00D744B8"/>
    <w:rsid w:val="00D75508"/>
    <w:rsid w:val="00D75B50"/>
    <w:rsid w:val="00D76C8C"/>
    <w:rsid w:val="00D81F20"/>
    <w:rsid w:val="00D82C8B"/>
    <w:rsid w:val="00D83093"/>
    <w:rsid w:val="00D8548E"/>
    <w:rsid w:val="00D900D1"/>
    <w:rsid w:val="00D90739"/>
    <w:rsid w:val="00D90DE8"/>
    <w:rsid w:val="00D93E41"/>
    <w:rsid w:val="00D94839"/>
    <w:rsid w:val="00D94999"/>
    <w:rsid w:val="00D97AC3"/>
    <w:rsid w:val="00D97AF3"/>
    <w:rsid w:val="00DA2C5F"/>
    <w:rsid w:val="00DA34A6"/>
    <w:rsid w:val="00DA41E9"/>
    <w:rsid w:val="00DA4A0A"/>
    <w:rsid w:val="00DA5DB6"/>
    <w:rsid w:val="00DA7CBE"/>
    <w:rsid w:val="00DB3512"/>
    <w:rsid w:val="00DB3590"/>
    <w:rsid w:val="00DB5E0B"/>
    <w:rsid w:val="00DB63F8"/>
    <w:rsid w:val="00DB65B0"/>
    <w:rsid w:val="00DC32E4"/>
    <w:rsid w:val="00DC3C11"/>
    <w:rsid w:val="00DC5872"/>
    <w:rsid w:val="00DD1340"/>
    <w:rsid w:val="00DD36B0"/>
    <w:rsid w:val="00DD3EBB"/>
    <w:rsid w:val="00DD56ED"/>
    <w:rsid w:val="00DE022E"/>
    <w:rsid w:val="00DE0D83"/>
    <w:rsid w:val="00DE324D"/>
    <w:rsid w:val="00DE4688"/>
    <w:rsid w:val="00DE58DD"/>
    <w:rsid w:val="00DE7A4A"/>
    <w:rsid w:val="00DF1EE2"/>
    <w:rsid w:val="00DF3018"/>
    <w:rsid w:val="00DF3333"/>
    <w:rsid w:val="00DF48E7"/>
    <w:rsid w:val="00DF606E"/>
    <w:rsid w:val="00E026C4"/>
    <w:rsid w:val="00E03B21"/>
    <w:rsid w:val="00E049F6"/>
    <w:rsid w:val="00E04DC6"/>
    <w:rsid w:val="00E05CBD"/>
    <w:rsid w:val="00E061CF"/>
    <w:rsid w:val="00E066F9"/>
    <w:rsid w:val="00E1077A"/>
    <w:rsid w:val="00E126B7"/>
    <w:rsid w:val="00E167F0"/>
    <w:rsid w:val="00E17B3E"/>
    <w:rsid w:val="00E2155C"/>
    <w:rsid w:val="00E22F0F"/>
    <w:rsid w:val="00E24C63"/>
    <w:rsid w:val="00E27758"/>
    <w:rsid w:val="00E27C88"/>
    <w:rsid w:val="00E3143D"/>
    <w:rsid w:val="00E314C1"/>
    <w:rsid w:val="00E3429A"/>
    <w:rsid w:val="00E34730"/>
    <w:rsid w:val="00E37BCE"/>
    <w:rsid w:val="00E42073"/>
    <w:rsid w:val="00E43C3B"/>
    <w:rsid w:val="00E44DB3"/>
    <w:rsid w:val="00E4508B"/>
    <w:rsid w:val="00E47210"/>
    <w:rsid w:val="00E50AAB"/>
    <w:rsid w:val="00E52B06"/>
    <w:rsid w:val="00E539EC"/>
    <w:rsid w:val="00E543E9"/>
    <w:rsid w:val="00E54F87"/>
    <w:rsid w:val="00E55BD7"/>
    <w:rsid w:val="00E60000"/>
    <w:rsid w:val="00E60612"/>
    <w:rsid w:val="00E61DBC"/>
    <w:rsid w:val="00E67311"/>
    <w:rsid w:val="00E70EBC"/>
    <w:rsid w:val="00E75ED4"/>
    <w:rsid w:val="00E765A4"/>
    <w:rsid w:val="00E778BC"/>
    <w:rsid w:val="00E80DE5"/>
    <w:rsid w:val="00E8239C"/>
    <w:rsid w:val="00E8282B"/>
    <w:rsid w:val="00E86F75"/>
    <w:rsid w:val="00E87D51"/>
    <w:rsid w:val="00E9101D"/>
    <w:rsid w:val="00E93E17"/>
    <w:rsid w:val="00E93E99"/>
    <w:rsid w:val="00E94B69"/>
    <w:rsid w:val="00E94DE9"/>
    <w:rsid w:val="00E97EB2"/>
    <w:rsid w:val="00EA1698"/>
    <w:rsid w:val="00EA2084"/>
    <w:rsid w:val="00EA4D25"/>
    <w:rsid w:val="00EA5428"/>
    <w:rsid w:val="00EA7026"/>
    <w:rsid w:val="00EB0F4B"/>
    <w:rsid w:val="00EB1AC3"/>
    <w:rsid w:val="00EB4C94"/>
    <w:rsid w:val="00EC0559"/>
    <w:rsid w:val="00EC0B9C"/>
    <w:rsid w:val="00EC1EEA"/>
    <w:rsid w:val="00EC268D"/>
    <w:rsid w:val="00EC2A97"/>
    <w:rsid w:val="00EC377A"/>
    <w:rsid w:val="00EC6EA0"/>
    <w:rsid w:val="00ED069F"/>
    <w:rsid w:val="00ED0DE9"/>
    <w:rsid w:val="00ED1958"/>
    <w:rsid w:val="00ED2BBB"/>
    <w:rsid w:val="00ED3DF6"/>
    <w:rsid w:val="00ED4554"/>
    <w:rsid w:val="00ED5D9B"/>
    <w:rsid w:val="00ED689E"/>
    <w:rsid w:val="00ED75DB"/>
    <w:rsid w:val="00ED7BEB"/>
    <w:rsid w:val="00EE1DA5"/>
    <w:rsid w:val="00EE35B8"/>
    <w:rsid w:val="00EE4697"/>
    <w:rsid w:val="00EE5D10"/>
    <w:rsid w:val="00EF4C45"/>
    <w:rsid w:val="00EF5AEB"/>
    <w:rsid w:val="00EF5C54"/>
    <w:rsid w:val="00EF6600"/>
    <w:rsid w:val="00EF7C3E"/>
    <w:rsid w:val="00F02106"/>
    <w:rsid w:val="00F028CC"/>
    <w:rsid w:val="00F047C0"/>
    <w:rsid w:val="00F04812"/>
    <w:rsid w:val="00F052BF"/>
    <w:rsid w:val="00F06E78"/>
    <w:rsid w:val="00F07910"/>
    <w:rsid w:val="00F105E0"/>
    <w:rsid w:val="00F20100"/>
    <w:rsid w:val="00F20106"/>
    <w:rsid w:val="00F20498"/>
    <w:rsid w:val="00F209DA"/>
    <w:rsid w:val="00F20A37"/>
    <w:rsid w:val="00F21008"/>
    <w:rsid w:val="00F2297C"/>
    <w:rsid w:val="00F2397C"/>
    <w:rsid w:val="00F272EE"/>
    <w:rsid w:val="00F27C29"/>
    <w:rsid w:val="00F30CDE"/>
    <w:rsid w:val="00F32712"/>
    <w:rsid w:val="00F3273C"/>
    <w:rsid w:val="00F32942"/>
    <w:rsid w:val="00F343F8"/>
    <w:rsid w:val="00F35631"/>
    <w:rsid w:val="00F376A2"/>
    <w:rsid w:val="00F37F63"/>
    <w:rsid w:val="00F41C94"/>
    <w:rsid w:val="00F42A6E"/>
    <w:rsid w:val="00F4377D"/>
    <w:rsid w:val="00F4387E"/>
    <w:rsid w:val="00F45219"/>
    <w:rsid w:val="00F476DD"/>
    <w:rsid w:val="00F47F76"/>
    <w:rsid w:val="00F53C88"/>
    <w:rsid w:val="00F54318"/>
    <w:rsid w:val="00F552AA"/>
    <w:rsid w:val="00F5537D"/>
    <w:rsid w:val="00F554B4"/>
    <w:rsid w:val="00F55F14"/>
    <w:rsid w:val="00F57C60"/>
    <w:rsid w:val="00F626A2"/>
    <w:rsid w:val="00F64748"/>
    <w:rsid w:val="00F652B6"/>
    <w:rsid w:val="00F658DF"/>
    <w:rsid w:val="00F66E18"/>
    <w:rsid w:val="00F67D3C"/>
    <w:rsid w:val="00F70E40"/>
    <w:rsid w:val="00F72398"/>
    <w:rsid w:val="00F76594"/>
    <w:rsid w:val="00F77B96"/>
    <w:rsid w:val="00F805F1"/>
    <w:rsid w:val="00F81205"/>
    <w:rsid w:val="00F81D56"/>
    <w:rsid w:val="00F832C1"/>
    <w:rsid w:val="00F835CD"/>
    <w:rsid w:val="00F83F6F"/>
    <w:rsid w:val="00F86BAF"/>
    <w:rsid w:val="00F87C8B"/>
    <w:rsid w:val="00F91FB0"/>
    <w:rsid w:val="00F92019"/>
    <w:rsid w:val="00F97CC7"/>
    <w:rsid w:val="00FA3A4C"/>
    <w:rsid w:val="00FA40F2"/>
    <w:rsid w:val="00FA5AD2"/>
    <w:rsid w:val="00FA688E"/>
    <w:rsid w:val="00FA76E7"/>
    <w:rsid w:val="00FB089F"/>
    <w:rsid w:val="00FB2361"/>
    <w:rsid w:val="00FB3140"/>
    <w:rsid w:val="00FB68EF"/>
    <w:rsid w:val="00FC02B2"/>
    <w:rsid w:val="00FC0BFB"/>
    <w:rsid w:val="00FC2400"/>
    <w:rsid w:val="00FC2B41"/>
    <w:rsid w:val="00FC2E5A"/>
    <w:rsid w:val="00FC4887"/>
    <w:rsid w:val="00FC4F97"/>
    <w:rsid w:val="00FC5FAB"/>
    <w:rsid w:val="00FC650C"/>
    <w:rsid w:val="00FD0564"/>
    <w:rsid w:val="00FD0AB7"/>
    <w:rsid w:val="00FD12AD"/>
    <w:rsid w:val="00FD1526"/>
    <w:rsid w:val="00FD237A"/>
    <w:rsid w:val="00FD3629"/>
    <w:rsid w:val="00FD420D"/>
    <w:rsid w:val="00FD498A"/>
    <w:rsid w:val="00FD5F4D"/>
    <w:rsid w:val="00FD6FC2"/>
    <w:rsid w:val="00FD7AC8"/>
    <w:rsid w:val="00FE12DD"/>
    <w:rsid w:val="00FE2308"/>
    <w:rsid w:val="00FE24CA"/>
    <w:rsid w:val="00FE3298"/>
    <w:rsid w:val="00FE3C36"/>
    <w:rsid w:val="00FE5CB2"/>
    <w:rsid w:val="00FE6119"/>
    <w:rsid w:val="00FE692D"/>
    <w:rsid w:val="00FE6B1D"/>
    <w:rsid w:val="00FF0208"/>
    <w:rsid w:val="00FF0494"/>
    <w:rsid w:val="00FF128E"/>
    <w:rsid w:val="00FF2BCC"/>
    <w:rsid w:val="00FF39A9"/>
    <w:rsid w:val="00FF3A98"/>
    <w:rsid w:val="00FF597B"/>
    <w:rsid w:val="00FF6A78"/>
    <w:rsid w:val="00FF74D1"/>
    <w:rsid w:val="014E3A0D"/>
    <w:rsid w:val="176E4676"/>
    <w:rsid w:val="26F55FA8"/>
    <w:rsid w:val="2AB63A98"/>
    <w:rsid w:val="314A7924"/>
    <w:rsid w:val="34AC69F3"/>
    <w:rsid w:val="371774C9"/>
    <w:rsid w:val="3C326ADF"/>
    <w:rsid w:val="4F9E5DBF"/>
    <w:rsid w:val="52FB302E"/>
    <w:rsid w:val="547401DA"/>
    <w:rsid w:val="587E2CBD"/>
    <w:rsid w:val="5B4A4E36"/>
    <w:rsid w:val="5F186944"/>
    <w:rsid w:val="608D700F"/>
    <w:rsid w:val="673A24E6"/>
    <w:rsid w:val="6DAD5C7A"/>
    <w:rsid w:val="6DDB35B1"/>
    <w:rsid w:val="74B10010"/>
    <w:rsid w:val="795B3FC8"/>
    <w:rsid w:val="7D803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1BFB2F29"/>
  <w15:docId w15:val="{1B815E4F-B752-7F45-AB09-3FE9F760A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uiPriority="9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Calibri" w:hAnsi="Calibri"/>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nhideWhenUsed/>
    <w:qFormat/>
    <w:rPr>
      <w:rFonts w:ascii="SimSun"/>
      <w:sz w:val="18"/>
      <w:szCs w:val="18"/>
    </w:r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widowControl/>
      <w:spacing w:before="100" w:beforeAutospacing="1" w:after="100" w:afterAutospacing="1"/>
      <w:jc w:val="left"/>
    </w:pPr>
    <w:rPr>
      <w:rFonts w:ascii="SimSun" w:hAnsi="SimSun" w:cs="SimSun"/>
      <w:kern w:val="0"/>
      <w:sz w:val="24"/>
      <w:szCs w:val="24"/>
    </w:rPr>
  </w:style>
  <w:style w:type="table" w:styleId="TableGrid">
    <w:name w:val="Table Grid"/>
    <w:basedOn w:val="TableNormal"/>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uiPriority w:val="99"/>
    <w:unhideWhenUsed/>
    <w:qFormat/>
    <w:rPr>
      <w:color w:val="0000FF"/>
      <w:u w:val="single"/>
    </w:rPr>
  </w:style>
  <w:style w:type="paragraph" w:customStyle="1" w:styleId="1">
    <w:name w:val="列出段落1"/>
    <w:basedOn w:val="Normal"/>
    <w:uiPriority w:val="34"/>
    <w:qFormat/>
    <w:pPr>
      <w:ind w:firstLineChars="200" w:firstLine="420"/>
    </w:pPr>
  </w:style>
  <w:style w:type="character" w:customStyle="1" w:styleId="HeaderChar">
    <w:name w:val="Header Char"/>
    <w:link w:val="Header"/>
    <w:qFormat/>
    <w:rPr>
      <w:rFonts w:ascii="Calibri" w:hAnsi="Calibri"/>
      <w:kern w:val="2"/>
      <w:sz w:val="18"/>
      <w:szCs w:val="18"/>
    </w:rPr>
  </w:style>
  <w:style w:type="character" w:customStyle="1" w:styleId="FooterChar">
    <w:name w:val="Footer Char"/>
    <w:link w:val="Footer"/>
    <w:uiPriority w:val="99"/>
    <w:qFormat/>
    <w:rPr>
      <w:rFonts w:ascii="Calibri" w:hAnsi="Calibri"/>
      <w:kern w:val="2"/>
      <w:sz w:val="18"/>
      <w:szCs w:val="18"/>
    </w:rPr>
  </w:style>
  <w:style w:type="character" w:customStyle="1" w:styleId="BalloonTextChar">
    <w:name w:val="Balloon Text Char"/>
    <w:basedOn w:val="DefaultParagraphFont"/>
    <w:link w:val="BalloonText"/>
    <w:semiHidden/>
    <w:qFormat/>
    <w:rPr>
      <w:rFonts w:ascii="Calibri" w:hAnsi="Calibri"/>
      <w:kern w:val="2"/>
      <w:sz w:val="18"/>
      <w:szCs w:val="18"/>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2">
    <w:name w:val="列出段落2"/>
    <w:basedOn w:val="Normal"/>
    <w:uiPriority w:val="34"/>
    <w:qFormat/>
    <w:pPr>
      <w:ind w:firstLineChars="200" w:firstLine="420"/>
    </w:pPr>
  </w:style>
  <w:style w:type="paragraph" w:customStyle="1" w:styleId="p0">
    <w:name w:val="p0"/>
    <w:basedOn w:val="Normal"/>
    <w:qFormat/>
    <w:pPr>
      <w:widowControl/>
      <w:jc w:val="left"/>
    </w:pPr>
    <w:rPr>
      <w:rFonts w:ascii="SimSun" w:hAnsi="SimSun" w:cs="SimSun"/>
      <w:kern w:val="0"/>
      <w:sz w:val="24"/>
      <w:szCs w:val="24"/>
    </w:rPr>
  </w:style>
  <w:style w:type="character" w:customStyle="1" w:styleId="DocumentMapChar">
    <w:name w:val="Document Map Char"/>
    <w:basedOn w:val="DefaultParagraphFont"/>
    <w:link w:val="DocumentMap"/>
    <w:semiHidden/>
    <w:qFormat/>
    <w:rPr>
      <w:rFonts w:ascii="SimSun" w:hAnsi="Calibri"/>
      <w:kern w:val="2"/>
      <w:sz w:val="18"/>
      <w:szCs w:val="18"/>
    </w:rPr>
  </w:style>
  <w:style w:type="character" w:customStyle="1" w:styleId="10">
    <w:name w:val="明显参考1"/>
    <w:basedOn w:val="DefaultParagraphFont"/>
    <w:uiPriority w:val="32"/>
    <w:qFormat/>
    <w:rPr>
      <w:b/>
      <w:bCs/>
      <w:smallCaps/>
      <w:color w:val="C0504D" w:themeColor="accent2"/>
      <w:spacing w:val="5"/>
      <w:u w:val="single"/>
    </w:rPr>
  </w:style>
  <w:style w:type="character" w:customStyle="1" w:styleId="11">
    <w:name w:val="不明显参考1"/>
    <w:basedOn w:val="DefaultParagraphFont"/>
    <w:uiPriority w:val="31"/>
    <w:qFormat/>
    <w:rPr>
      <w:smallCaps/>
      <w:color w:val="C0504D" w:themeColor="accent2"/>
      <w:u w:val="single"/>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3ED8E4-2653-4D5A-88C9-E700845DE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640</Words>
  <Characters>3312</Characters>
  <Application>Microsoft Office Word</Application>
  <DocSecurity>0</DocSecurity>
  <Lines>106</Lines>
  <Paragraphs>84</Paragraphs>
  <ScaleCrop>false</ScaleCrop>
  <Company>Microsoft</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 Tester网络视频监控综合测试仪</dc:title>
  <dc:creator>junjia li</dc:creator>
  <cp:lastModifiedBy>Jason DSS</cp:lastModifiedBy>
  <cp:revision>9</cp:revision>
  <cp:lastPrinted>2018-03-31T02:39:00Z</cp:lastPrinted>
  <dcterms:created xsi:type="dcterms:W3CDTF">2020-03-16T08:08:00Z</dcterms:created>
  <dcterms:modified xsi:type="dcterms:W3CDTF">2026-04-10T13:17:00Z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0DBB033EBB7D4AF288849A39A17DCFCF</vt:lpwstr>
  </property>
</Properties>
</file>